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1127" w:rsidRDefault="0036760A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14:paraId="00000002" w14:textId="77777777" w:rsidR="00961127" w:rsidRDefault="0036760A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педагогических работников </w:t>
      </w:r>
    </w:p>
    <w:p w14:paraId="00000003" w14:textId="4A8FFC61" w:rsidR="00961127" w:rsidRDefault="0036760A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прохождению планового повышения квалификации в 202</w:t>
      </w:r>
      <w:r w:rsidR="00912257" w:rsidRPr="009122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 </w:t>
      </w:r>
    </w:p>
    <w:p w14:paraId="00000004" w14:textId="77777777" w:rsidR="00961127" w:rsidRDefault="0036760A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профилю деятельности</w:t>
      </w:r>
    </w:p>
    <w:p w14:paraId="00000005" w14:textId="77777777" w:rsidR="00961127" w:rsidRDefault="00961127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Уважаемые коллеги!</w:t>
      </w:r>
    </w:p>
    <w:p w14:paraId="00000007" w14:textId="01965346" w:rsidR="00961127" w:rsidRDefault="009122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760A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36760A">
        <w:rPr>
          <w:rFonts w:ascii="Times New Roman" w:eastAsia="Times New Roman" w:hAnsi="Times New Roman" w:cs="Times New Roman"/>
          <w:sz w:val="24"/>
          <w:szCs w:val="24"/>
        </w:rPr>
        <w:t xml:space="preserve"> планового повышения квалификации педагогических работников Калининградской области (реализуемого в рамках государственного задания Калининградским областным институтом развития образования) в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60A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по модели 2020 года с небольшими дополнениями</w:t>
      </w:r>
      <w:r w:rsidR="00367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6E279DFC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Плановое повышение квалификации педагогических работников в 202</w:t>
      </w:r>
      <w:r w:rsidR="009122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CF2888" w:rsidRPr="00CF2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88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912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двум моделям (индивидуальное и командное). Положение об организации планового повышения квалификации педагогических и руководящих работников образовательных организаций в государственном автономном учреждении Калининградской области дополнительного профессионального образования «Институт развития образования» и схема реализации планового повышения квалификации представлены в приложениях 1 и 2 к данной инструкции.</w:t>
      </w:r>
    </w:p>
    <w:p w14:paraId="00000009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 1 предполагает обучение педагогических работников по дополнительным профессиональным программам планового повышения квалификации, направленным на формирование и развитие компетенций по профилю деятельности.</w:t>
      </w:r>
    </w:p>
    <w:p w14:paraId="0000000A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Обращаем ваше внимание на следующее: </w:t>
      </w:r>
    </w:p>
    <w:p w14:paraId="0000000B" w14:textId="2A936B08" w:rsidR="00961127" w:rsidRDefault="00367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программы обучения (уровня) осуществляется педагогическим работником самостоятельно</w:t>
      </w:r>
      <w:r w:rsidR="00912257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выбора предлагаются одноуровневые программы</w:t>
      </w:r>
      <w:r w:rsidR="004F7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объемом от 24 до 48 часов</w:t>
      </w:r>
      <w:r w:rsidR="00912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(полностью в заочной форме с применением дистанционных образовательных технологий) и программы нескольких уровней (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12257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очно-заочной форме с применением дистанционных образовательных технологий).  По уровневым программам необходимо определиться с уровнем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C" w14:textId="77777777" w:rsidR="00961127" w:rsidRDefault="0036760A" w:rsidP="00912257">
      <w:pPr>
        <w:spacing w:after="0" w:line="240" w:lineRule="auto"/>
        <w:ind w:left="900" w:firstLine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базовый уровень – программа объемом 48 часов;</w:t>
      </w:r>
    </w:p>
    <w:p w14:paraId="0000000D" w14:textId="77777777" w:rsidR="00961127" w:rsidRDefault="0036760A" w:rsidP="00912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повышенный предметный уровень объемом 54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E" w14:textId="77777777" w:rsidR="00961127" w:rsidRDefault="0036760A" w:rsidP="00912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продвинутый предметный уровень объемом 60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0" w14:textId="446472EC" w:rsidR="00961127" w:rsidRDefault="00367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Входное оценивание профессиональных компетенций педагогических работников в 202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оставлено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самодиагностик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включена в дистанционный курс по профилю деятельности (самодиагностика осуществляется до прохождения обучения на дистанционном курсе);</w:t>
      </w:r>
    </w:p>
    <w:p w14:paraId="00000011" w14:textId="77777777" w:rsidR="00961127" w:rsidRDefault="00367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«Государственная политика в сфере образования» включен в программы ПК и реализуется дистанционно;</w:t>
      </w:r>
    </w:p>
    <w:p w14:paraId="00000012" w14:textId="77777777" w:rsidR="00961127" w:rsidRDefault="00367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освоение программы базового уровня отводится 1 месяц с даты зачисления.</w:t>
      </w:r>
    </w:p>
    <w:p w14:paraId="00000013" w14:textId="0C93592E" w:rsidR="00961127" w:rsidRDefault="00367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на обучение осуществляется один раз в два месяца, в первый рабочий день февраля, апреля, июня, августа, октября 202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00000014" w14:textId="77777777" w:rsidR="00961127" w:rsidRDefault="009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планового повышения квалификации</w:t>
      </w:r>
    </w:p>
    <w:p w14:paraId="00000016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6C69B69A" w:rsidR="00961127" w:rsidRDefault="003676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Зачисление на плановое повышение квалификации в 202</w:t>
      </w:r>
      <w:r w:rsidR="003C4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14:paraId="00000018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на обучение необходимо:</w:t>
      </w:r>
    </w:p>
    <w:p w14:paraId="00000019" w14:textId="77777777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зайти на сайт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http://training.baltinform.ru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ввести свои логин и пароль (для неавторизованных пользователей необходимо зарегистрироваться на сайте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http://training.baltinform.ru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000001A" w14:textId="77777777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выбрать в меню слева пункт «Регистрация на курсы (бюджет)»;</w:t>
      </w:r>
    </w:p>
    <w:p w14:paraId="0000001B" w14:textId="4592386A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год – 202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C" w14:textId="77777777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подразделение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«Подразделение: Естественно-математические дисциплины»);</w:t>
      </w:r>
    </w:p>
    <w:p w14:paraId="0000001D" w14:textId="14B4FF34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программу по своему профилю деятельности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«Подразделение: Естественно-математические дисциплины», внутри которого располагаются программы по следующим предметам: математика, физика, биолог</w:t>
      </w:r>
      <w:r w:rsidR="003C45B6">
        <w:rPr>
          <w:rFonts w:ascii="Times New Roman" w:eastAsia="Times New Roman" w:hAnsi="Times New Roman" w:cs="Times New Roman"/>
          <w:color w:val="000000"/>
          <w:sz w:val="24"/>
          <w:szCs w:val="24"/>
        </w:rPr>
        <w:t>ия, химия, география)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E" w14:textId="7EAF2EED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Каждый педагогический работник имеет право, по желанию, сформировать вариативную часть программы (маршрутного листа), выбрав углубленные предметные модули объемом на 6 часов или 12 часов</w:t>
      </w:r>
      <w:r w:rsidR="003C45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рамках уровневых программ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0000001F" w14:textId="77777777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3-5 дней после выбора программы (но не позднее чем за три дня до начала обучения) убедиться в том, что заявка на обучение принята (в случае одобрения цвет строки изменится на розовый).</w:t>
      </w:r>
    </w:p>
    <w:p w14:paraId="00000020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случае отклонения заявки вы получите уведомление. На этом этапе необходимо связаться со специалистом института по вашему направлению профессиональной деятельности и решить проблему.</w:t>
      </w:r>
    </w:p>
    <w:p w14:paraId="00000021" w14:textId="77777777" w:rsidR="00961127" w:rsidRDefault="003676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распечатать маршрутный лист и подписать его у руководителя своей образовательной организации.</w:t>
      </w:r>
    </w:p>
    <w:p w14:paraId="00000022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961127" w:rsidRDefault="003676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сервере дистанционного обучения</w:t>
      </w:r>
    </w:p>
    <w:p w14:paraId="00000024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регистрации на сервере дистанционного обучения необходимо:</w:t>
      </w:r>
    </w:p>
    <w:p w14:paraId="00000025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зайти на сайт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https://2020.baltinform.ru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;</w:t>
      </w:r>
    </w:p>
    <w:p w14:paraId="00000026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пункт «Создать учетную запись»;</w:t>
      </w:r>
    </w:p>
    <w:p w14:paraId="00000027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ввести корректные данные: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желаемые логин и пароль (ЛАТИНСКИМИ БУКВАМИ)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доступа на ресурс,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персональную информацию и согласие с политикой обработки персональных данных;</w:t>
      </w:r>
    </w:p>
    <w:p w14:paraId="00000028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нажать кнопку «Сохранить» для подтверждения своей учетной записи;</w:t>
      </w:r>
    </w:p>
    <w:p w14:paraId="00000029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автоматическое письмо на электронную почту, указанную в учетной записи, со ссылкой, перейдя по которой выполнить подтверждение созданной учетной записи (если письмо не пришло, то проверить папку «СПАМ», в случае отсутствия письма и в этой папке обратиться к специалисту института);</w:t>
      </w:r>
    </w:p>
    <w:p w14:paraId="0000002A" w14:textId="77777777" w:rsidR="00961127" w:rsidRDefault="003676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зайти на сайт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https://2020.baltinform.ru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созданных вами логина и пароля.</w:t>
      </w:r>
    </w:p>
    <w:p w14:paraId="0000002B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961127" w:rsidRDefault="003676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D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обучения необходимо:</w:t>
      </w:r>
    </w:p>
    <w:p w14:paraId="0000002E" w14:textId="0B5AA2D2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Базовый уровень – 48 часов</w:t>
      </w:r>
      <w:r w:rsidR="003C4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(для уровневых программ), </w:t>
      </w:r>
      <w:r w:rsidR="004F7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24 до 48</w:t>
      </w:r>
      <w:bookmarkStart w:id="0" w:name="_GoBack"/>
      <w:bookmarkEnd w:id="0"/>
      <w:r w:rsidR="003C4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 </w:t>
      </w:r>
      <w:r w:rsidR="00D85E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3C4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программ с одним уровнем обучения</w:t>
      </w:r>
      <w:r w:rsidR="00D85E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2F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условии успешной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саморегистрации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день до начала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указанную в учетной записи электронную почту) вам будет направлена информация о доступе на конкретный дистанционный курс;</w:t>
      </w:r>
    </w:p>
    <w:p w14:paraId="00000030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письме будет содержаться информация о названии курса, ссылка прямого доступа к нему, а также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КОДОВОЕ СЛОВО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введя которое вы получите доступ ко всем материалам.</w:t>
      </w:r>
    </w:p>
    <w:p w14:paraId="00000031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зайти на сайт https://2020.baltinform.ru с использованием созданных вами логина и пароля;</w:t>
      </w:r>
    </w:p>
    <w:p w14:paraId="00000032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дистанционный курс по профилю своей деятельности;</w:t>
      </w:r>
    </w:p>
    <w:p w14:paraId="00000033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 кодовое слово для доступа к дистанционному курсу;</w:t>
      </w:r>
    </w:p>
    <w:p w14:paraId="00000034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пройти самодиагностику;</w:t>
      </w:r>
    </w:p>
    <w:p w14:paraId="00000035" w14:textId="77777777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прикрепить в дистанционном курсе файл сканированного маршрутного листа;</w:t>
      </w:r>
    </w:p>
    <w:p w14:paraId="00000036" w14:textId="21A82D6A" w:rsidR="00961127" w:rsidRDefault="003676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приступить к обучению:</w:t>
      </w:r>
    </w:p>
    <w:p w14:paraId="00000037" w14:textId="77777777" w:rsidR="00961127" w:rsidRDefault="003676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политика в сфере образования;</w:t>
      </w:r>
    </w:p>
    <w:p w14:paraId="00000038" w14:textId="77777777" w:rsidR="00961127" w:rsidRDefault="003676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Инвариантный предметный модуль;</w:t>
      </w:r>
    </w:p>
    <w:p w14:paraId="00000039" w14:textId="77777777" w:rsidR="00961127" w:rsidRDefault="003676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Итоговая аттестация.</w:t>
      </w:r>
    </w:p>
    <w:p w14:paraId="0000003A" w14:textId="77777777" w:rsidR="00961127" w:rsidRDefault="009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C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Повышенный и продвинутый предметные уровни – 54 часа и 60 часов:</w:t>
      </w:r>
    </w:p>
    <w:p w14:paraId="0000003D" w14:textId="3E2BEF6A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случае выбора дополнительных углубленных предметных модулей пройти обучение в указанные в маршрутном листе срок и месте. На очное обучение необходимо предъявить распечатанный и оформленный маршрутный лист. В данном случае маршрутный лист прикрепляется к дистанционному курсу после прохождения всех очных модулей.</w:t>
      </w:r>
    </w:p>
    <w:p w14:paraId="0000003E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961127" w:rsidRDefault="003676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Получение удостоверения о повышении квалификации.</w:t>
      </w:r>
    </w:p>
    <w:p w14:paraId="00000040" w14:textId="77777777" w:rsidR="00961127" w:rsidRDefault="0036760A" w:rsidP="003C4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удостоверения необходимо:</w:t>
      </w:r>
    </w:p>
    <w:p w14:paraId="00000041" w14:textId="77777777" w:rsidR="00961127" w:rsidRDefault="003676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 в личном кабинете дистанционного курса, что итоговая аттестация успешно пройдена;</w:t>
      </w:r>
    </w:p>
    <w:p w14:paraId="00000042" w14:textId="77777777" w:rsidR="00961127" w:rsidRDefault="003676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15 числа, следующего за месяцем прохождения обучения, получить уведомление на общем форуме дистанционного курса о времени и месте получения удостоверения о повышении квалификации;</w:t>
      </w:r>
    </w:p>
    <w:p w14:paraId="00000043" w14:textId="77777777" w:rsidR="00961127" w:rsidRDefault="003676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приехать и получить удостоверение в указанные сроки (лично или по доверенности).</w:t>
      </w:r>
    </w:p>
    <w:p w14:paraId="00000044" w14:textId="77777777" w:rsidR="00961127" w:rsidRDefault="0096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66DA7C26" w:rsidR="00961127" w:rsidRDefault="0036760A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 прошедшим итоговую аттестацию в течение двух недель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предоставляется право на повторную итоговую аттестацию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Положением об организации планового повышения квалификации педагогических и руководящих работников образовательных организаций в государственном автономном учреждении Калининградской области дополнительного профессионального образования «И</w:t>
      </w:r>
      <w:r w:rsidR="003C45B6">
        <w:rPr>
          <w:rFonts w:ascii="Times New Roman" w:eastAsia="Times New Roman" w:hAnsi="Times New Roman" w:cs="Times New Roman"/>
          <w:i/>
          <w:sz w:val="24"/>
          <w:szCs w:val="24"/>
        </w:rPr>
        <w:t>нститут развития образования»</w:t>
      </w:r>
    </w:p>
    <w:p w14:paraId="00000046" w14:textId="77777777" w:rsidR="00961127" w:rsidRDefault="0096112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961127" w:rsidRDefault="0036760A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руководящих работников образовательных организаций, проходящих плановое повышение квалификации:</w:t>
      </w:r>
    </w:p>
    <w:p w14:paraId="00000048" w14:textId="77777777" w:rsidR="00961127" w:rsidRDefault="0036760A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Плановое повышение квалификации осуществляется по Модели 1.</w:t>
      </w:r>
    </w:p>
    <w:p w14:paraId="00000049" w14:textId="77777777" w:rsidR="00961127" w:rsidRDefault="0036760A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Зачисление на плановое повышение квалификации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саморегистрация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на сайтах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http://training.baltinform.ru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https://2020.baltinform.ru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аналогично.</w:t>
      </w:r>
    </w:p>
    <w:p w14:paraId="0000004A" w14:textId="77777777" w:rsidR="00961127" w:rsidRDefault="0036760A">
      <w:pPr>
        <w:spacing w:after="0" w:line="240" w:lineRule="auto"/>
        <w:ind w:firstLine="902"/>
        <w:jc w:val="both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Обучение по сетевой программе осуществляется с дополнительной регистрацией на сайте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https://tool.direktoria.org/catalog/courses/197/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0000004B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Модель 2.</w:t>
      </w:r>
    </w:p>
    <w:p w14:paraId="0000004D" w14:textId="03D16EFB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по Модели 2 направлено на формирование и развитие личностных компетенций, а также профессиональных компетенций для реализации Национального проекта «Образование». Объем образовательных программам составляет от 16 до 144 часов. Перечень образовательных программ и их реализация будет доступны на сайте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http://training.baltinform.ru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 01 марта 202</w:t>
      </w:r>
      <w:r w:rsidR="00D85EB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Для обучения по модели 2 руководителю образовательной организации необходимо подать заявку на имя ректора.</w:t>
      </w:r>
    </w:p>
    <w:p w14:paraId="0000004E" w14:textId="77777777" w:rsidR="00961127" w:rsidRDefault="0096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Обращаем внимание, что педагогические работники имеют право на плановое повышение квалификации по профилю педагогической деятельности не реже чем один раз в три года.</w:t>
      </w:r>
    </w:p>
    <w:p w14:paraId="00000050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Более подробно с Положением об организации планового повышения квалификации педагогических и руководящих работников можно ознакомиться на сайте института в разделе «Деятельность» (подразделе «Повышение квалификации»).</w:t>
      </w:r>
    </w:p>
    <w:p w14:paraId="00000051" w14:textId="175904AD" w:rsidR="00961127" w:rsidRPr="000C5B42" w:rsidRDefault="0036760A">
      <w:pPr>
        <w:spacing w:after="0" w:line="240" w:lineRule="auto"/>
        <w:ind w:firstLine="9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– </w:t>
      </w:r>
      <w:hyperlink r:id="rId15" w:history="1">
        <w:r w:rsidR="000C5B42" w:rsidRPr="00A20ADE">
          <w:rPr>
            <w:rStyle w:val="a5"/>
          </w:rPr>
          <w:t>https://www.koiro.edu.ru/institute/dokumenty/2020/pol-PK-2021.pdf</w:t>
        </w:r>
      </w:hyperlink>
      <w:r w:rsidR="000C5B42" w:rsidRPr="000C5B42">
        <w:t xml:space="preserve"> </w:t>
      </w:r>
    </w:p>
    <w:p w14:paraId="00000052" w14:textId="5A274FCB" w:rsidR="00961127" w:rsidRDefault="0036760A">
      <w:pPr>
        <w:spacing w:after="0" w:line="240" w:lineRule="auto"/>
        <w:ind w:firstLine="9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Схема планового повышения квалификации </w:t>
      </w:r>
      <w:r w:rsidR="00D85EB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 год</w:t>
      </w:r>
      <w:r w:rsidR="00D85EB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t xml:space="preserve"> – </w:t>
      </w:r>
      <w:hyperlink r:id="rId16">
        <w:r>
          <w:rPr>
            <w:color w:val="0000FF"/>
            <w:u w:val="single"/>
          </w:rPr>
          <w:t>https://koiro.edu.ru/news/2019/12/shema-pk-2020.pdf</w:t>
        </w:r>
      </w:hyperlink>
    </w:p>
    <w:p w14:paraId="00000053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F5E8" w14:textId="77777777" w:rsidR="005205BA" w:rsidRDefault="005205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58" w14:textId="5CE53D06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Контактная информация:</w:t>
      </w:r>
    </w:p>
    <w:p w14:paraId="00000059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техническим вопросам:</w:t>
      </w:r>
    </w:p>
    <w:p w14:paraId="0000005A" w14:textId="77777777" w:rsidR="00961127" w:rsidRDefault="0036760A">
      <w:pPr>
        <w:spacing w:after="0" w:line="240" w:lineRule="auto"/>
        <w:ind w:firstLine="900"/>
        <w:jc w:val="both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При сложности записи на программу обучения, при трудности поиска сайта, входом</w:t>
      </w:r>
      <w: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информационной ресурс</w:t>
      </w:r>
      <w: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http://training.baltinform.ru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000005B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Андреевна Кожухова, тел.: (4012)578-309,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olkozh745@gmail.com</w:t>
      </w:r>
    </w:p>
    <w:p w14:paraId="0000005C" w14:textId="77777777" w:rsidR="00961127" w:rsidRDefault="00961127">
      <w:pPr>
        <w:spacing w:after="0" w:line="240" w:lineRule="auto"/>
        <w:ind w:firstLine="900"/>
        <w:jc w:val="both"/>
      </w:pPr>
    </w:p>
    <w:p w14:paraId="0000005D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трудности создания учетной записи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саморегистрации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подтверждении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саморегистрации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информационном ресурсе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https://2020.baltinform.ru</w:t>
        </w:r>
      </w:hyperlink>
    </w:p>
    <w:p w14:paraId="0000005E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Эдуардовна Ли, тел.: (4012)631-402,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o.li@baltinform.ru</w:t>
      </w:r>
    </w:p>
    <w:p w14:paraId="00000060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вопросам обучения на дистанционном курсе по направлению профессиональной деятельности:</w:t>
      </w:r>
    </w:p>
    <w:p w14:paraId="00000062" w14:textId="77777777" w:rsidR="00961127" w:rsidRDefault="0036760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Кафедра гуманитарных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, тел. (4012)578-320;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(4012)578-307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kgd.koiro.online@gmail.com</w:t>
      </w:r>
    </w:p>
    <w:p w14:paraId="00000063" w14:textId="77777777" w:rsidR="00961127" w:rsidRDefault="00961127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961127" w:rsidRDefault="0036760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Кафедра естественно-математических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, тел. (4012)578-322; 578-309;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emdkoiro@gmail.com</w:t>
        </w:r>
      </w:hyperlink>
    </w:p>
    <w:p w14:paraId="00000065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Кафедра педагогики и психологии</w:t>
      </w:r>
      <w:r>
        <w:rPr>
          <w:rFonts w:ascii="Times New Roman" w:eastAsia="Times New Roman" w:hAnsi="Times New Roman" w:cs="Times New Roman"/>
          <w:sz w:val="24"/>
          <w:szCs w:val="24"/>
        </w:rPr>
        <w:t>, тел. (4012)578-316; 578-317;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67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dokoiro39@gmail.com</w:t>
      </w:r>
    </w:p>
    <w:p w14:paraId="00000068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961127" w:rsidRPr="0091225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Центр информатизации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тел. </w:t>
      </w:r>
      <w:r w:rsidRPr="00912257">
        <w:rPr>
          <w:rFonts w:ascii="Times New Roman" w:eastAsia="Times New Roman" w:hAnsi="Times New Roman" w:cs="Times New Roman"/>
          <w:sz w:val="24"/>
          <w:szCs w:val="24"/>
          <w:lang w:val="en-US"/>
        </w:rPr>
        <w:t>(4012)631-402, e-mail: o.li@baltinform.ru</w:t>
      </w:r>
    </w:p>
    <w:p w14:paraId="0000006A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Учебно-методический центр управления образованием, тел. (4012)578-329;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6B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sjull@yandex.ru</w:t>
      </w:r>
    </w:p>
    <w:p w14:paraId="0000006C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Учебно-методический центр духовно-нравственного образования и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>, тел.</w:t>
      </w:r>
    </w:p>
    <w:p w14:paraId="0000006E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(4012)578-318; 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centrdnv@mail.ru</w:t>
      </w:r>
    </w:p>
    <w:p w14:paraId="0000006F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Отдел детского творчества и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 тел. (4012)217-416; 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71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cno@koiro.edu.ru,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teacherhouse@mail.ru</w:t>
        </w:r>
      </w:hyperlink>
    </w:p>
    <w:p w14:paraId="00000072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Информационно-библиотечный центр</w:t>
      </w:r>
      <w:r>
        <w:rPr>
          <w:rFonts w:ascii="Times New Roman" w:eastAsia="Times New Roman" w:hAnsi="Times New Roman" w:cs="Times New Roman"/>
          <w:sz w:val="24"/>
          <w:szCs w:val="24"/>
        </w:rPr>
        <w:t>, тел. (4012)578-325;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ibc@koiro.edu.ru</w:t>
        </w:r>
      </w:hyperlink>
    </w:p>
    <w:p w14:paraId="00000074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общим вопросам обучения на дистанционном курсе</w:t>
      </w:r>
    </w:p>
    <w:p w14:paraId="00000076" w14:textId="07C8094D" w:rsidR="00961127" w:rsidRDefault="00D85E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Эдуардовна Ли, тел.: (4012)631-402,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o.li@baltinform.ru</w:t>
      </w:r>
    </w:p>
    <w:p w14:paraId="00000077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вопросам планового повышения квалификации:</w:t>
      </w:r>
    </w:p>
    <w:p w14:paraId="00000079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Людмила Анатольевна Евдокимова, тел.: (4012)578-308,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l.evdokimova@koiro.edu.ru</w:t>
      </w:r>
    </w:p>
    <w:p w14:paraId="0000007A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Викторовна Леванова, тел.: (4012)578-319,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levolga2013@yandex.ru</w:t>
      </w:r>
    </w:p>
    <w:p w14:paraId="0000007B" w14:textId="77777777" w:rsidR="00961127" w:rsidRDefault="0096112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вопросам обучения по модели 2:</w:t>
      </w:r>
    </w:p>
    <w:p w14:paraId="0000007D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Валдовна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Ивлева, тел.: (4012)217-416,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irenaivleva@mail.ru</w:t>
      </w:r>
    </w:p>
    <w:p w14:paraId="0000007E" w14:textId="77777777" w:rsidR="00961127" w:rsidRDefault="0036760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обращении просим максимально подробно описывать свою проблему и полностью указывать Ф.И.О., место работы, должность.</w:t>
      </w:r>
    </w:p>
    <w:sectPr w:rsidR="00961127">
      <w:footerReference w:type="default" r:id="rId22"/>
      <w:pgSz w:w="11906" w:h="16838"/>
      <w:pgMar w:top="1134" w:right="850" w:bottom="709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7C27" w14:textId="77777777" w:rsidR="00697A82" w:rsidRDefault="00697A82">
      <w:pPr>
        <w:spacing w:after="0" w:line="240" w:lineRule="auto"/>
      </w:pPr>
      <w:r>
        <w:separator/>
      </w:r>
    </w:p>
  </w:endnote>
  <w:endnote w:type="continuationSeparator" w:id="0">
    <w:p w14:paraId="1E2B2EFD" w14:textId="77777777" w:rsidR="00697A82" w:rsidRDefault="0069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50F0A60C" w:rsidR="00961127" w:rsidRDefault="003676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783E">
      <w:rPr>
        <w:noProof/>
        <w:color w:val="000000"/>
      </w:rPr>
      <w:t>4</w:t>
    </w:r>
    <w:r>
      <w:rPr>
        <w:color w:val="000000"/>
      </w:rPr>
      <w:fldChar w:fldCharType="end"/>
    </w:r>
  </w:p>
  <w:p w14:paraId="00000082" w14:textId="77777777" w:rsidR="00961127" w:rsidRDefault="009611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B944" w14:textId="77777777" w:rsidR="00697A82" w:rsidRDefault="00697A82">
      <w:pPr>
        <w:spacing w:after="0" w:line="240" w:lineRule="auto"/>
      </w:pPr>
      <w:r>
        <w:separator/>
      </w:r>
    </w:p>
  </w:footnote>
  <w:footnote w:type="continuationSeparator" w:id="0">
    <w:p w14:paraId="3E313F7C" w14:textId="77777777" w:rsidR="00697A82" w:rsidRDefault="00697A82">
      <w:pPr>
        <w:spacing w:after="0" w:line="240" w:lineRule="auto"/>
      </w:pPr>
      <w:r>
        <w:continuationSeparator/>
      </w:r>
    </w:p>
  </w:footnote>
  <w:footnote w:id="1">
    <w:p w14:paraId="0000007F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объемом 54 часа. Содержит базовую часть (48 часов) и дополнительный углублённый предметный модуль (6 часов).</w:t>
      </w:r>
    </w:p>
  </w:footnote>
  <w:footnote w:id="2">
    <w:p w14:paraId="00000080" w14:textId="77777777" w:rsidR="00961127" w:rsidRDefault="00367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Программа объемом 60 часов. Содержит базовую часть (48 часов) и дополнительные углублённые предметные модули (по 6 часов или 12 часов).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7AC"/>
    <w:multiLevelType w:val="multilevel"/>
    <w:tmpl w:val="03B0E0C4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450FEC"/>
    <w:multiLevelType w:val="multilevel"/>
    <w:tmpl w:val="E6641DD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20D"/>
    <w:multiLevelType w:val="multilevel"/>
    <w:tmpl w:val="097642FC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401"/>
    <w:multiLevelType w:val="multilevel"/>
    <w:tmpl w:val="C5D050C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56F"/>
    <w:multiLevelType w:val="multilevel"/>
    <w:tmpl w:val="0A88874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2672D"/>
    <w:multiLevelType w:val="multilevel"/>
    <w:tmpl w:val="11C4C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27"/>
    <w:rsid w:val="000C5B42"/>
    <w:rsid w:val="00274959"/>
    <w:rsid w:val="0036760A"/>
    <w:rsid w:val="003C45B6"/>
    <w:rsid w:val="004F783E"/>
    <w:rsid w:val="005205BA"/>
    <w:rsid w:val="00697A82"/>
    <w:rsid w:val="0071235A"/>
    <w:rsid w:val="00834ABA"/>
    <w:rsid w:val="00912257"/>
    <w:rsid w:val="00961127"/>
    <w:rsid w:val="00CF2888"/>
    <w:rsid w:val="00D85EB6"/>
    <w:rsid w:val="00D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26D"/>
  <w15:docId w15:val="{331A10A2-79B5-4F1E-AED3-327D0E3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0C5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ning.baltinform.ru" TargetMode="External"/><Relationship Id="rId13" Type="http://schemas.openxmlformats.org/officeDocument/2006/relationships/hyperlink" Target="https://tool.direktoria.org/catalog/courses/197/" TargetMode="External"/><Relationship Id="rId18" Type="http://schemas.openxmlformats.org/officeDocument/2006/relationships/hyperlink" Target="https://2020.baltinform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bc@koiro.edu.ru" TargetMode="External"/><Relationship Id="rId7" Type="http://schemas.openxmlformats.org/officeDocument/2006/relationships/hyperlink" Target="http://training.baltinform.ru" TargetMode="External"/><Relationship Id="rId12" Type="http://schemas.openxmlformats.org/officeDocument/2006/relationships/hyperlink" Target="https://2020.baltinform.ru" TargetMode="External"/><Relationship Id="rId17" Type="http://schemas.openxmlformats.org/officeDocument/2006/relationships/hyperlink" Target="http://training.baltinfor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iro.edu.ru/news/2019/12/shema-pk-2020.pdf" TargetMode="External"/><Relationship Id="rId20" Type="http://schemas.openxmlformats.org/officeDocument/2006/relationships/hyperlink" Target="mailto:teacherhouse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ing.baltinform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oiro.edu.ru/institute/dokumenty/2020/pol-PK-202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2020.baltinform.ru" TargetMode="External"/><Relationship Id="rId19" Type="http://schemas.openxmlformats.org/officeDocument/2006/relationships/hyperlink" Target="https://e.mail.ru/compose?To=emdkoi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0.baltinform.ru" TargetMode="External"/><Relationship Id="rId14" Type="http://schemas.openxmlformats.org/officeDocument/2006/relationships/hyperlink" Target="http://training.baltinform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Леванова</dc:creator>
  <cp:lastModifiedBy>Admin</cp:lastModifiedBy>
  <cp:revision>5</cp:revision>
  <cp:lastPrinted>2020-12-28T12:19:00Z</cp:lastPrinted>
  <dcterms:created xsi:type="dcterms:W3CDTF">2020-12-28T12:22:00Z</dcterms:created>
  <dcterms:modified xsi:type="dcterms:W3CDTF">2020-12-29T14:15:00Z</dcterms:modified>
</cp:coreProperties>
</file>