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10D" w:rsidRPr="000F3AF9" w:rsidRDefault="006B210D" w:rsidP="00002A85">
      <w:pPr>
        <w:pStyle w:val="a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4</w:t>
      </w:r>
    </w:p>
    <w:p w:rsidR="006B210D" w:rsidRPr="000F3AF9" w:rsidRDefault="006B210D" w:rsidP="00002A85">
      <w:pPr>
        <w:pStyle w:val="a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д</w:t>
      </w:r>
      <w:r w:rsidRPr="000F3AF9">
        <w:rPr>
          <w:rFonts w:ascii="Times New Roman" w:hAnsi="Times New Roman"/>
          <w:sz w:val="24"/>
          <w:szCs w:val="24"/>
        </w:rPr>
        <w:t>оговору о сотрудничестве</w:t>
      </w:r>
    </w:p>
    <w:p w:rsidR="006B210D" w:rsidRPr="00174DDE" w:rsidRDefault="006B210D" w:rsidP="00002A85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174DDE">
        <w:rPr>
          <w:rFonts w:ascii="Times New Roman" w:hAnsi="Times New Roman"/>
          <w:sz w:val="24"/>
          <w:szCs w:val="24"/>
        </w:rPr>
        <w:t>от _____________201</w:t>
      </w:r>
      <w:r>
        <w:rPr>
          <w:rFonts w:ascii="Times New Roman" w:hAnsi="Times New Roman"/>
          <w:sz w:val="24"/>
          <w:szCs w:val="24"/>
        </w:rPr>
        <w:t>__</w:t>
      </w:r>
      <w:r w:rsidRPr="00174DDE">
        <w:rPr>
          <w:rFonts w:ascii="Times New Roman" w:hAnsi="Times New Roman"/>
          <w:sz w:val="24"/>
          <w:szCs w:val="24"/>
        </w:rPr>
        <w:t xml:space="preserve"> г.</w:t>
      </w:r>
    </w:p>
    <w:p w:rsidR="006B210D" w:rsidRDefault="006B210D" w:rsidP="00002A85">
      <w:pPr>
        <w:tabs>
          <w:tab w:val="left" w:pos="2865"/>
        </w:tabs>
        <w:jc w:val="right"/>
        <w:rPr>
          <w:rFonts w:eastAsia="DejaVu Sans"/>
          <w:b/>
        </w:rPr>
      </w:pPr>
    </w:p>
    <w:p w:rsidR="000A050D" w:rsidRDefault="000A050D" w:rsidP="00002A85">
      <w:pPr>
        <w:tabs>
          <w:tab w:val="left" w:pos="2865"/>
        </w:tabs>
        <w:jc w:val="center"/>
        <w:rPr>
          <w:rFonts w:eastAsia="DejaVu Sans"/>
          <w:b/>
        </w:rPr>
      </w:pPr>
      <w:r>
        <w:rPr>
          <w:rFonts w:eastAsia="DejaVu Sans"/>
          <w:b/>
        </w:rPr>
        <w:t xml:space="preserve">Рекомендуемая форма </w:t>
      </w:r>
      <w:r w:rsidRPr="00EC6836">
        <w:rPr>
          <w:rFonts w:eastAsia="DejaVu Sans"/>
          <w:b/>
        </w:rPr>
        <w:t>самоанализа деятельности</w:t>
      </w:r>
      <w:r w:rsidR="006B210D">
        <w:rPr>
          <w:rFonts w:eastAsia="DejaVu Sans"/>
          <w:b/>
        </w:rPr>
        <w:t xml:space="preserve"> дошкольных</w:t>
      </w:r>
      <w:r w:rsidRPr="00EC6836">
        <w:rPr>
          <w:rFonts w:eastAsia="DejaVu Sans"/>
          <w:b/>
        </w:rPr>
        <w:t xml:space="preserve"> образовательных организаций -</w:t>
      </w:r>
      <w:r>
        <w:rPr>
          <w:rFonts w:eastAsia="DejaVu Sans"/>
          <w:b/>
        </w:rPr>
        <w:t xml:space="preserve"> </w:t>
      </w:r>
      <w:r w:rsidRPr="00EC6836">
        <w:rPr>
          <w:rFonts w:eastAsia="DejaVu Sans"/>
          <w:b/>
        </w:rPr>
        <w:t>опорных площадок по совершенствованию системы духовно-нравственного воспитания</w:t>
      </w:r>
    </w:p>
    <w:p w:rsidR="005E0805" w:rsidRPr="00EC6836" w:rsidRDefault="005E0805" w:rsidP="00002A85">
      <w:pPr>
        <w:tabs>
          <w:tab w:val="left" w:pos="2865"/>
        </w:tabs>
        <w:jc w:val="center"/>
        <w:rPr>
          <w:rFonts w:eastAsia="DejaVu Sans"/>
          <w:b/>
        </w:rPr>
      </w:pPr>
    </w:p>
    <w:p w:rsidR="00336453" w:rsidRDefault="005E0805" w:rsidP="00483A7A">
      <w:pPr>
        <w:pStyle w:val="ae"/>
        <w:numPr>
          <w:ilvl w:val="0"/>
          <w:numId w:val="21"/>
        </w:numPr>
        <w:tabs>
          <w:tab w:val="left" w:pos="993"/>
        </w:tabs>
        <w:ind w:left="-142" w:firstLine="851"/>
        <w:jc w:val="both"/>
        <w:rPr>
          <w:rFonts w:eastAsia="DejaVu Sans"/>
        </w:rPr>
      </w:pPr>
      <w:r w:rsidRPr="006B210D">
        <w:rPr>
          <w:rFonts w:eastAsia="DejaVu Sans"/>
        </w:rPr>
        <w:t xml:space="preserve">Наличие </w:t>
      </w:r>
      <w:r w:rsidR="00834D1A">
        <w:rPr>
          <w:rFonts w:eastAsia="DejaVu Sans"/>
        </w:rPr>
        <w:t>в образовательной организации программы духовно-нравственного развития и воспитания обучающихся</w:t>
      </w:r>
      <w:r w:rsidR="00336453">
        <w:rPr>
          <w:rFonts w:eastAsia="DejaVu Sans"/>
        </w:rPr>
        <w:t xml:space="preserve"> на 2018-2019 г.,</w:t>
      </w:r>
      <w:r w:rsidR="002B2300">
        <w:rPr>
          <w:rFonts w:eastAsia="DejaVu Sans"/>
        </w:rPr>
        <w:t xml:space="preserve"> интегрированной в основную общеобразовательную программу дошкольного</w:t>
      </w:r>
      <w:r w:rsidR="00DB144F">
        <w:rPr>
          <w:rFonts w:eastAsia="DejaVu Sans"/>
        </w:rPr>
        <w:t xml:space="preserve"> образования,</w:t>
      </w:r>
      <w:r w:rsidR="00336453">
        <w:rPr>
          <w:rFonts w:eastAsia="DejaVu Sans"/>
        </w:rPr>
        <w:t xml:space="preserve"> её размещение на сайте образовательной организации (ссылка на страницу сайта).</w:t>
      </w:r>
    </w:p>
    <w:p w:rsidR="005E0805" w:rsidRDefault="005E0805" w:rsidP="00483A7A">
      <w:pPr>
        <w:ind w:left="-142" w:firstLine="851"/>
        <w:jc w:val="both"/>
        <w:rPr>
          <w:rFonts w:eastAsia="DejaVu Sans"/>
        </w:rPr>
      </w:pPr>
    </w:p>
    <w:p w:rsidR="005E0805" w:rsidRPr="00336453" w:rsidRDefault="00483A7A" w:rsidP="00483A7A">
      <w:pPr>
        <w:pStyle w:val="ae"/>
        <w:numPr>
          <w:ilvl w:val="0"/>
          <w:numId w:val="21"/>
        </w:numPr>
        <w:tabs>
          <w:tab w:val="left" w:pos="930"/>
        </w:tabs>
        <w:ind w:left="-142" w:firstLine="851"/>
        <w:jc w:val="both"/>
        <w:rPr>
          <w:rFonts w:eastAsia="DejaVu Sans"/>
        </w:rPr>
      </w:pPr>
      <w:r>
        <w:rPr>
          <w:rFonts w:eastAsia="DejaVu Sans"/>
        </w:rPr>
        <w:t xml:space="preserve"> </w:t>
      </w:r>
      <w:r w:rsidR="005E0805" w:rsidRPr="006B210D">
        <w:rPr>
          <w:rFonts w:eastAsia="DejaVu Sans"/>
        </w:rPr>
        <w:t xml:space="preserve">Перечень мероприятий, </w:t>
      </w:r>
      <w:r w:rsidR="00200020">
        <w:rPr>
          <w:rFonts w:eastAsia="DejaVu Sans"/>
        </w:rPr>
        <w:t>направленных на повышение квалификации педагогического состава дошкольной образовательной организацией</w:t>
      </w:r>
      <w:r w:rsidR="005E0805" w:rsidRPr="006B210D">
        <w:rPr>
          <w:rFonts w:eastAsia="DejaVu Sans"/>
        </w:rPr>
        <w:t xml:space="preserve"> </w:t>
      </w:r>
      <w:r w:rsidR="00200020">
        <w:rPr>
          <w:rFonts w:eastAsia="DejaVu Sans"/>
        </w:rPr>
        <w:t>в сфере духовно-нравственного</w:t>
      </w:r>
      <w:r w:rsidR="005E0805" w:rsidRPr="006B210D">
        <w:rPr>
          <w:rFonts w:eastAsia="DejaVu Sans"/>
        </w:rPr>
        <w:t xml:space="preserve"> </w:t>
      </w:r>
      <w:r w:rsidR="00200020">
        <w:rPr>
          <w:rFonts w:eastAsia="DejaVu Sans"/>
        </w:rPr>
        <w:t>развития и воспитания</w:t>
      </w:r>
      <w:r w:rsidR="005E0805" w:rsidRPr="006B210D">
        <w:rPr>
          <w:rFonts w:eastAsia="DejaVu Sans"/>
        </w:rPr>
        <w:t xml:space="preserve"> в 2018-</w:t>
      </w:r>
      <w:r w:rsidR="002B2300">
        <w:rPr>
          <w:rFonts w:eastAsia="DejaVu Sans"/>
        </w:rPr>
        <w:t>20</w:t>
      </w:r>
      <w:r w:rsidR="005E0805" w:rsidRPr="006B210D">
        <w:rPr>
          <w:rFonts w:eastAsia="DejaVu Sans"/>
        </w:rPr>
        <w:t>19 учебном году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4334"/>
        <w:gridCol w:w="2977"/>
        <w:gridCol w:w="1842"/>
      </w:tblGrid>
      <w:tr w:rsidR="005E0805" w:rsidRPr="00EC6836" w:rsidTr="00416455">
        <w:tc>
          <w:tcPr>
            <w:tcW w:w="594" w:type="dxa"/>
          </w:tcPr>
          <w:p w:rsidR="005E0805" w:rsidRPr="00EC6836" w:rsidRDefault="005E0805" w:rsidP="00002A85">
            <w:pPr>
              <w:rPr>
                <w:rFonts w:eastAsia="DejaVu Sans"/>
              </w:rPr>
            </w:pPr>
            <w:r w:rsidRPr="00EC6836">
              <w:rPr>
                <w:rFonts w:eastAsia="DejaVu Sans"/>
              </w:rPr>
              <w:t>№ п/п</w:t>
            </w:r>
          </w:p>
        </w:tc>
        <w:tc>
          <w:tcPr>
            <w:tcW w:w="4334" w:type="dxa"/>
          </w:tcPr>
          <w:p w:rsidR="005E0805" w:rsidRPr="00EC6836" w:rsidRDefault="005E0805" w:rsidP="00002A85">
            <w:pPr>
              <w:jc w:val="center"/>
              <w:rPr>
                <w:rFonts w:eastAsia="DejaVu Sans"/>
              </w:rPr>
            </w:pPr>
            <w:r w:rsidRPr="00EC6836">
              <w:rPr>
                <w:rFonts w:eastAsia="DejaVu Sans"/>
              </w:rPr>
              <w:t>Название мероприятия</w:t>
            </w:r>
          </w:p>
        </w:tc>
        <w:tc>
          <w:tcPr>
            <w:tcW w:w="2977" w:type="dxa"/>
          </w:tcPr>
          <w:p w:rsidR="005E0805" w:rsidRPr="00EC6836" w:rsidRDefault="005E0805" w:rsidP="00002A85">
            <w:pPr>
              <w:jc w:val="center"/>
              <w:rPr>
                <w:rFonts w:eastAsia="DejaVu Sans"/>
              </w:rPr>
            </w:pPr>
            <w:r w:rsidRPr="00EC6836">
              <w:rPr>
                <w:rFonts w:eastAsia="DejaVu Sans"/>
              </w:rPr>
              <w:t>ФИО приглашенных специалистов</w:t>
            </w:r>
          </w:p>
          <w:p w:rsidR="005E0805" w:rsidRPr="00EC6836" w:rsidRDefault="005E0805" w:rsidP="00002A85">
            <w:pPr>
              <w:jc w:val="center"/>
              <w:rPr>
                <w:rFonts w:eastAsia="DejaVu Sans"/>
              </w:rPr>
            </w:pPr>
            <w:r w:rsidRPr="00EC6836">
              <w:rPr>
                <w:rFonts w:eastAsia="DejaVu Sans"/>
              </w:rPr>
              <w:t>(если были)</w:t>
            </w:r>
          </w:p>
        </w:tc>
        <w:tc>
          <w:tcPr>
            <w:tcW w:w="1842" w:type="dxa"/>
          </w:tcPr>
          <w:p w:rsidR="005E0805" w:rsidRPr="00EC6836" w:rsidRDefault="005E0805" w:rsidP="00002A85">
            <w:pPr>
              <w:jc w:val="center"/>
              <w:rPr>
                <w:rFonts w:eastAsia="DejaVu Sans"/>
              </w:rPr>
            </w:pPr>
            <w:r w:rsidRPr="00EC6836">
              <w:rPr>
                <w:rFonts w:eastAsia="DejaVu Sans"/>
              </w:rPr>
              <w:t>Количество участников</w:t>
            </w:r>
          </w:p>
        </w:tc>
      </w:tr>
      <w:tr w:rsidR="005E0805" w:rsidRPr="00EC6836" w:rsidTr="00416455">
        <w:tc>
          <w:tcPr>
            <w:tcW w:w="594" w:type="dxa"/>
          </w:tcPr>
          <w:p w:rsidR="005E0805" w:rsidRPr="00EC6836" w:rsidRDefault="005E0805" w:rsidP="00002A85">
            <w:pPr>
              <w:rPr>
                <w:rFonts w:eastAsia="DejaVu Sans"/>
              </w:rPr>
            </w:pPr>
          </w:p>
        </w:tc>
        <w:tc>
          <w:tcPr>
            <w:tcW w:w="4334" w:type="dxa"/>
          </w:tcPr>
          <w:p w:rsidR="005E0805" w:rsidRPr="00EC6836" w:rsidRDefault="005E0805" w:rsidP="00002A85">
            <w:pPr>
              <w:rPr>
                <w:rFonts w:eastAsia="DejaVu Sans"/>
              </w:rPr>
            </w:pPr>
          </w:p>
        </w:tc>
        <w:tc>
          <w:tcPr>
            <w:tcW w:w="2977" w:type="dxa"/>
          </w:tcPr>
          <w:p w:rsidR="005E0805" w:rsidRPr="00EC6836" w:rsidRDefault="005E0805" w:rsidP="00002A85">
            <w:pPr>
              <w:rPr>
                <w:rFonts w:eastAsia="DejaVu Sans"/>
              </w:rPr>
            </w:pPr>
          </w:p>
        </w:tc>
        <w:tc>
          <w:tcPr>
            <w:tcW w:w="1842" w:type="dxa"/>
          </w:tcPr>
          <w:p w:rsidR="005E0805" w:rsidRPr="00EC6836" w:rsidRDefault="005E0805" w:rsidP="00002A85">
            <w:pPr>
              <w:rPr>
                <w:rFonts w:eastAsia="DejaVu Sans"/>
              </w:rPr>
            </w:pPr>
          </w:p>
        </w:tc>
      </w:tr>
    </w:tbl>
    <w:p w:rsidR="000A050D" w:rsidRDefault="000A050D" w:rsidP="00002A85">
      <w:pPr>
        <w:jc w:val="both"/>
        <w:rPr>
          <w:rFonts w:eastAsia="DejaVu Sans"/>
        </w:rPr>
      </w:pPr>
    </w:p>
    <w:p w:rsidR="005E0805" w:rsidRPr="00336453" w:rsidRDefault="005E0805" w:rsidP="00483A7A">
      <w:pPr>
        <w:pStyle w:val="ae"/>
        <w:numPr>
          <w:ilvl w:val="0"/>
          <w:numId w:val="21"/>
        </w:numPr>
        <w:tabs>
          <w:tab w:val="left" w:pos="993"/>
        </w:tabs>
        <w:ind w:left="-142" w:firstLine="851"/>
        <w:jc w:val="both"/>
        <w:rPr>
          <w:rFonts w:eastAsia="DejaVu Sans"/>
        </w:rPr>
      </w:pPr>
      <w:r w:rsidRPr="006B210D">
        <w:rPr>
          <w:rFonts w:eastAsia="DejaVu Sans"/>
        </w:rPr>
        <w:t>Анализ мероприятий, на которых представлялся опыт работы школы по духовно-нравственному воспитанию на региональном и муниципальном уровнях за последний год</w:t>
      </w:r>
    </w:p>
    <w:tbl>
      <w:tblPr>
        <w:tblW w:w="9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1977"/>
        <w:gridCol w:w="2101"/>
        <w:gridCol w:w="2578"/>
        <w:gridCol w:w="2542"/>
      </w:tblGrid>
      <w:tr w:rsidR="005E0805" w:rsidRPr="00EC6836" w:rsidTr="00416455">
        <w:trPr>
          <w:trHeight w:val="569"/>
        </w:trPr>
        <w:tc>
          <w:tcPr>
            <w:tcW w:w="541" w:type="dxa"/>
          </w:tcPr>
          <w:p w:rsidR="005E0805" w:rsidRPr="00EC6836" w:rsidRDefault="005E0805" w:rsidP="00002A85">
            <w:pPr>
              <w:rPr>
                <w:rFonts w:eastAsia="DejaVu Sans"/>
              </w:rPr>
            </w:pPr>
            <w:r w:rsidRPr="00EC6836">
              <w:rPr>
                <w:rFonts w:eastAsia="DejaVu Sans"/>
              </w:rPr>
              <w:t>№ п/п</w:t>
            </w:r>
          </w:p>
        </w:tc>
        <w:tc>
          <w:tcPr>
            <w:tcW w:w="1977" w:type="dxa"/>
          </w:tcPr>
          <w:p w:rsidR="005E0805" w:rsidRPr="00EC6836" w:rsidRDefault="005E0805" w:rsidP="00002A85">
            <w:pPr>
              <w:rPr>
                <w:rFonts w:eastAsia="DejaVu Sans"/>
              </w:rPr>
            </w:pPr>
            <w:r w:rsidRPr="00EC6836">
              <w:rPr>
                <w:rFonts w:eastAsia="DejaVu Sans"/>
              </w:rPr>
              <w:t>Название мероприятия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:rsidR="005E0805" w:rsidRPr="00EC6836" w:rsidRDefault="005E0805" w:rsidP="00002A85">
            <w:pPr>
              <w:rPr>
                <w:rFonts w:eastAsia="DejaVu Sans"/>
              </w:rPr>
            </w:pPr>
            <w:r w:rsidRPr="00EC6836">
              <w:rPr>
                <w:rFonts w:eastAsia="DejaVu Sans"/>
              </w:rPr>
              <w:t xml:space="preserve">  Уровень (региональный, муниципальный)</w:t>
            </w:r>
          </w:p>
        </w:tc>
        <w:tc>
          <w:tcPr>
            <w:tcW w:w="2578" w:type="dxa"/>
            <w:tcBorders>
              <w:left w:val="single" w:sz="4" w:space="0" w:color="auto"/>
            </w:tcBorders>
          </w:tcPr>
          <w:p w:rsidR="005E0805" w:rsidRPr="00EC6836" w:rsidRDefault="005E0805" w:rsidP="00002A85">
            <w:pPr>
              <w:rPr>
                <w:rFonts w:eastAsia="DejaVu Sans"/>
              </w:rPr>
            </w:pPr>
            <w:r w:rsidRPr="00EC6836">
              <w:rPr>
                <w:rFonts w:eastAsia="DejaVu Sans"/>
              </w:rPr>
              <w:t>Ссылка на информацию о мероприятии</w:t>
            </w:r>
            <w:r>
              <w:rPr>
                <w:rFonts w:eastAsia="DejaVu Sans"/>
              </w:rPr>
              <w:t xml:space="preserve"> в сети интернет</w:t>
            </w:r>
          </w:p>
        </w:tc>
        <w:tc>
          <w:tcPr>
            <w:tcW w:w="2542" w:type="dxa"/>
            <w:tcBorders>
              <w:left w:val="single" w:sz="4" w:space="0" w:color="auto"/>
            </w:tcBorders>
          </w:tcPr>
          <w:p w:rsidR="005E0805" w:rsidRPr="00EC6836" w:rsidRDefault="005E0805" w:rsidP="00002A85">
            <w:pPr>
              <w:rPr>
                <w:rFonts w:eastAsia="DejaVu Sans"/>
              </w:rPr>
            </w:pPr>
            <w:r>
              <w:rPr>
                <w:rFonts w:eastAsia="DejaVu Sans"/>
              </w:rPr>
              <w:t>Результаты</w:t>
            </w:r>
          </w:p>
        </w:tc>
      </w:tr>
      <w:tr w:rsidR="005E0805" w:rsidRPr="00EC6836" w:rsidTr="00416455">
        <w:trPr>
          <w:trHeight w:val="300"/>
        </w:trPr>
        <w:tc>
          <w:tcPr>
            <w:tcW w:w="541" w:type="dxa"/>
          </w:tcPr>
          <w:p w:rsidR="005E0805" w:rsidRPr="00EC6836" w:rsidRDefault="005E0805" w:rsidP="00002A85">
            <w:pPr>
              <w:rPr>
                <w:rFonts w:eastAsia="DejaVu Sans"/>
              </w:rPr>
            </w:pPr>
          </w:p>
        </w:tc>
        <w:tc>
          <w:tcPr>
            <w:tcW w:w="1977" w:type="dxa"/>
          </w:tcPr>
          <w:p w:rsidR="005E0805" w:rsidRPr="00EC6836" w:rsidRDefault="005E0805" w:rsidP="00002A85">
            <w:pPr>
              <w:rPr>
                <w:rFonts w:eastAsia="DejaVu Sans"/>
              </w:rPr>
            </w:pP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:rsidR="005E0805" w:rsidRPr="00EC6836" w:rsidRDefault="005E0805" w:rsidP="00002A85">
            <w:pPr>
              <w:rPr>
                <w:rFonts w:eastAsia="DejaVu Sans"/>
              </w:rPr>
            </w:pPr>
          </w:p>
        </w:tc>
        <w:tc>
          <w:tcPr>
            <w:tcW w:w="2578" w:type="dxa"/>
            <w:tcBorders>
              <w:left w:val="single" w:sz="4" w:space="0" w:color="auto"/>
            </w:tcBorders>
          </w:tcPr>
          <w:p w:rsidR="005E0805" w:rsidRPr="00EC6836" w:rsidRDefault="005E0805" w:rsidP="00002A85">
            <w:pPr>
              <w:rPr>
                <w:rFonts w:eastAsia="DejaVu Sans"/>
              </w:rPr>
            </w:pPr>
          </w:p>
        </w:tc>
        <w:tc>
          <w:tcPr>
            <w:tcW w:w="2542" w:type="dxa"/>
            <w:tcBorders>
              <w:left w:val="single" w:sz="4" w:space="0" w:color="auto"/>
            </w:tcBorders>
          </w:tcPr>
          <w:p w:rsidR="005E0805" w:rsidRPr="00EC6836" w:rsidRDefault="005E0805" w:rsidP="00002A85">
            <w:pPr>
              <w:rPr>
                <w:rFonts w:eastAsia="DejaVu Sans"/>
              </w:rPr>
            </w:pPr>
          </w:p>
        </w:tc>
      </w:tr>
    </w:tbl>
    <w:p w:rsidR="005E0805" w:rsidRDefault="005E0805" w:rsidP="00002A85">
      <w:pPr>
        <w:jc w:val="both"/>
        <w:rPr>
          <w:rFonts w:eastAsia="DejaVu Sans"/>
        </w:rPr>
      </w:pPr>
    </w:p>
    <w:p w:rsidR="006B210D" w:rsidRPr="00336453" w:rsidRDefault="006B210D" w:rsidP="00483A7A">
      <w:pPr>
        <w:pStyle w:val="ae"/>
        <w:numPr>
          <w:ilvl w:val="0"/>
          <w:numId w:val="21"/>
        </w:numPr>
        <w:tabs>
          <w:tab w:val="left" w:pos="0"/>
          <w:tab w:val="left" w:pos="993"/>
        </w:tabs>
        <w:ind w:left="-142" w:firstLine="851"/>
        <w:jc w:val="both"/>
        <w:rPr>
          <w:rFonts w:eastAsia="DejaVu Sans"/>
        </w:rPr>
      </w:pPr>
      <w:r w:rsidRPr="006B210D">
        <w:rPr>
          <w:rFonts w:eastAsia="DejaVu Sans"/>
        </w:rPr>
        <w:t>Опыт работы с социальными партнерами по духовно-нравственному воспитанию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2004"/>
        <w:gridCol w:w="2155"/>
        <w:gridCol w:w="2268"/>
        <w:gridCol w:w="2664"/>
      </w:tblGrid>
      <w:tr w:rsidR="006B210D" w:rsidRPr="00EC6836" w:rsidTr="00416455">
        <w:tc>
          <w:tcPr>
            <w:tcW w:w="656" w:type="dxa"/>
          </w:tcPr>
          <w:p w:rsidR="006B210D" w:rsidRPr="00EC6836" w:rsidRDefault="006B210D" w:rsidP="00002A85">
            <w:pPr>
              <w:rPr>
                <w:rFonts w:eastAsia="DejaVu Sans"/>
              </w:rPr>
            </w:pPr>
            <w:r w:rsidRPr="00EC6836">
              <w:rPr>
                <w:rFonts w:eastAsia="DejaVu Sans"/>
              </w:rPr>
              <w:t>№ п/п</w:t>
            </w:r>
          </w:p>
        </w:tc>
        <w:tc>
          <w:tcPr>
            <w:tcW w:w="2004" w:type="dxa"/>
          </w:tcPr>
          <w:p w:rsidR="006B210D" w:rsidRPr="00EC6836" w:rsidRDefault="006B210D" w:rsidP="00002A85">
            <w:pPr>
              <w:jc w:val="center"/>
              <w:rPr>
                <w:rFonts w:eastAsia="DejaVu Sans"/>
              </w:rPr>
            </w:pPr>
            <w:r w:rsidRPr="00EC6836">
              <w:rPr>
                <w:rFonts w:eastAsia="DejaVu Sans"/>
              </w:rPr>
              <w:t>Социальный партнер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:rsidR="006B210D" w:rsidRPr="00EC6836" w:rsidRDefault="006B210D" w:rsidP="00002A85">
            <w:pPr>
              <w:jc w:val="center"/>
              <w:rPr>
                <w:rFonts w:eastAsia="DejaVu Sans"/>
              </w:rPr>
            </w:pPr>
            <w:r w:rsidRPr="00EC6836">
              <w:rPr>
                <w:rFonts w:eastAsia="DejaVu Sans"/>
              </w:rPr>
              <w:t>Название события / взаимодействия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B210D" w:rsidRPr="00EC6836" w:rsidRDefault="006B210D" w:rsidP="00002A85">
            <w:pPr>
              <w:jc w:val="center"/>
              <w:rPr>
                <w:rFonts w:eastAsia="DejaVu Sans"/>
              </w:rPr>
            </w:pPr>
            <w:r w:rsidRPr="00EC6836">
              <w:rPr>
                <w:rFonts w:eastAsia="DejaVu Sans"/>
              </w:rPr>
              <w:t>Периодичность</w:t>
            </w:r>
            <w:r>
              <w:rPr>
                <w:rFonts w:eastAsia="DejaVu Sans"/>
              </w:rPr>
              <w:t xml:space="preserve"> проведения</w:t>
            </w:r>
          </w:p>
        </w:tc>
        <w:tc>
          <w:tcPr>
            <w:tcW w:w="2664" w:type="dxa"/>
          </w:tcPr>
          <w:p w:rsidR="006B210D" w:rsidRPr="00EC6836" w:rsidRDefault="006B210D" w:rsidP="00002A85">
            <w:pPr>
              <w:jc w:val="center"/>
              <w:rPr>
                <w:rFonts w:eastAsia="DejaVu Sans"/>
              </w:rPr>
            </w:pPr>
            <w:r w:rsidRPr="00EC6836">
              <w:rPr>
                <w:rFonts w:eastAsia="DejaVu Sans"/>
              </w:rPr>
              <w:t>Результаты</w:t>
            </w:r>
          </w:p>
        </w:tc>
      </w:tr>
      <w:tr w:rsidR="006B210D" w:rsidRPr="00EC6836" w:rsidTr="00416455">
        <w:tc>
          <w:tcPr>
            <w:tcW w:w="656" w:type="dxa"/>
          </w:tcPr>
          <w:p w:rsidR="006B210D" w:rsidRPr="00EC6836" w:rsidRDefault="006B210D" w:rsidP="00002A85">
            <w:pPr>
              <w:rPr>
                <w:rFonts w:eastAsia="DejaVu Sans"/>
              </w:rPr>
            </w:pPr>
          </w:p>
        </w:tc>
        <w:tc>
          <w:tcPr>
            <w:tcW w:w="2004" w:type="dxa"/>
          </w:tcPr>
          <w:p w:rsidR="006B210D" w:rsidRPr="00EC6836" w:rsidRDefault="006B210D" w:rsidP="00002A85">
            <w:pPr>
              <w:rPr>
                <w:rFonts w:eastAsia="DejaVu Sans"/>
              </w:rPr>
            </w:pP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:rsidR="006B210D" w:rsidRPr="00EC6836" w:rsidRDefault="006B210D" w:rsidP="00002A85">
            <w:pPr>
              <w:rPr>
                <w:rFonts w:eastAsia="DejaVu Sans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B210D" w:rsidRPr="00EC6836" w:rsidRDefault="006B210D" w:rsidP="00002A85">
            <w:pPr>
              <w:rPr>
                <w:rFonts w:eastAsia="DejaVu Sans"/>
              </w:rPr>
            </w:pPr>
          </w:p>
        </w:tc>
        <w:tc>
          <w:tcPr>
            <w:tcW w:w="2664" w:type="dxa"/>
          </w:tcPr>
          <w:p w:rsidR="006B210D" w:rsidRPr="00EC6836" w:rsidRDefault="006B210D" w:rsidP="00002A85">
            <w:pPr>
              <w:rPr>
                <w:rFonts w:eastAsia="DejaVu Sans"/>
              </w:rPr>
            </w:pPr>
          </w:p>
        </w:tc>
      </w:tr>
    </w:tbl>
    <w:p w:rsidR="006B210D" w:rsidRDefault="006B210D" w:rsidP="00002A85">
      <w:pPr>
        <w:tabs>
          <w:tab w:val="left" w:pos="0"/>
        </w:tabs>
        <w:jc w:val="both"/>
        <w:rPr>
          <w:rFonts w:eastAsia="DejaVu Sans"/>
        </w:rPr>
      </w:pPr>
    </w:p>
    <w:p w:rsidR="006B210D" w:rsidRPr="00336453" w:rsidRDefault="00200020" w:rsidP="00FA6E8D">
      <w:pPr>
        <w:pStyle w:val="ae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-142" w:firstLine="851"/>
        <w:jc w:val="both"/>
        <w:rPr>
          <w:rFonts w:eastAsia="DejaVu Sans"/>
        </w:rPr>
      </w:pPr>
      <w:r>
        <w:rPr>
          <w:rFonts w:eastAsia="DejaVu Sans"/>
        </w:rPr>
        <w:t>Ожидаемая направление</w:t>
      </w:r>
      <w:r w:rsidR="006B210D" w:rsidRPr="006B210D">
        <w:rPr>
          <w:rFonts w:eastAsia="DejaVu Sans"/>
        </w:rPr>
        <w:t xml:space="preserve"> методической поддержки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2287"/>
        <w:gridCol w:w="2977"/>
        <w:gridCol w:w="3827"/>
      </w:tblGrid>
      <w:tr w:rsidR="006B210D" w:rsidRPr="00EC6836" w:rsidTr="00416455">
        <w:tc>
          <w:tcPr>
            <w:tcW w:w="656" w:type="dxa"/>
          </w:tcPr>
          <w:p w:rsidR="006B210D" w:rsidRPr="00EC6836" w:rsidRDefault="006B210D" w:rsidP="00002A85">
            <w:pPr>
              <w:rPr>
                <w:rFonts w:eastAsia="DejaVu Sans"/>
              </w:rPr>
            </w:pPr>
            <w:r w:rsidRPr="00EC6836">
              <w:rPr>
                <w:rFonts w:eastAsia="DejaVu Sans"/>
              </w:rPr>
              <w:t>№ п/п</w:t>
            </w:r>
          </w:p>
        </w:tc>
        <w:tc>
          <w:tcPr>
            <w:tcW w:w="2287" w:type="dxa"/>
          </w:tcPr>
          <w:p w:rsidR="006B210D" w:rsidRPr="00EC6836" w:rsidRDefault="006B210D" w:rsidP="00002A85">
            <w:pPr>
              <w:rPr>
                <w:rFonts w:eastAsia="DejaVu Sans"/>
              </w:rPr>
            </w:pPr>
            <w:r>
              <w:rPr>
                <w:rFonts w:eastAsia="DejaVu Sans"/>
              </w:rPr>
              <w:t>Тема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6B210D" w:rsidRPr="00EC6836" w:rsidRDefault="006B210D" w:rsidP="00002A85">
            <w:pPr>
              <w:jc w:val="center"/>
              <w:rPr>
                <w:rFonts w:eastAsia="DejaVu Sans"/>
              </w:rPr>
            </w:pPr>
            <w:r>
              <w:rPr>
                <w:rFonts w:eastAsia="DejaVu Sans"/>
              </w:rPr>
              <w:t>Форма</w:t>
            </w:r>
          </w:p>
        </w:tc>
        <w:tc>
          <w:tcPr>
            <w:tcW w:w="3827" w:type="dxa"/>
          </w:tcPr>
          <w:p w:rsidR="006B210D" w:rsidRPr="00EC6836" w:rsidRDefault="006B210D" w:rsidP="00002A85">
            <w:pPr>
              <w:jc w:val="center"/>
              <w:rPr>
                <w:rFonts w:eastAsia="DejaVu Sans"/>
              </w:rPr>
            </w:pPr>
            <w:r>
              <w:rPr>
                <w:rFonts w:eastAsia="DejaVu Sans"/>
              </w:rPr>
              <w:t>Ожидаемые р</w:t>
            </w:r>
            <w:r w:rsidRPr="00EC6836">
              <w:rPr>
                <w:rFonts w:eastAsia="DejaVu Sans"/>
              </w:rPr>
              <w:t>езультаты</w:t>
            </w:r>
          </w:p>
        </w:tc>
      </w:tr>
      <w:tr w:rsidR="006B210D" w:rsidRPr="00EC6836" w:rsidTr="00416455">
        <w:tc>
          <w:tcPr>
            <w:tcW w:w="656" w:type="dxa"/>
          </w:tcPr>
          <w:p w:rsidR="006B210D" w:rsidRPr="00EC6836" w:rsidRDefault="006B210D" w:rsidP="00002A85">
            <w:pPr>
              <w:rPr>
                <w:rFonts w:eastAsia="DejaVu Sans"/>
              </w:rPr>
            </w:pPr>
          </w:p>
        </w:tc>
        <w:tc>
          <w:tcPr>
            <w:tcW w:w="2287" w:type="dxa"/>
          </w:tcPr>
          <w:p w:rsidR="006B210D" w:rsidRPr="00EC6836" w:rsidRDefault="006B210D" w:rsidP="00002A85">
            <w:pPr>
              <w:rPr>
                <w:rFonts w:eastAsia="DejaVu Sans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6B210D" w:rsidRPr="00EC6836" w:rsidRDefault="006B210D" w:rsidP="00002A85">
            <w:pPr>
              <w:rPr>
                <w:rFonts w:eastAsia="DejaVu Sans"/>
              </w:rPr>
            </w:pPr>
          </w:p>
        </w:tc>
        <w:tc>
          <w:tcPr>
            <w:tcW w:w="3827" w:type="dxa"/>
          </w:tcPr>
          <w:p w:rsidR="006B210D" w:rsidRPr="00EC6836" w:rsidRDefault="006B210D" w:rsidP="00002A85">
            <w:pPr>
              <w:rPr>
                <w:rFonts w:eastAsia="DejaVu Sans"/>
              </w:rPr>
            </w:pPr>
          </w:p>
        </w:tc>
      </w:tr>
    </w:tbl>
    <w:p w:rsidR="006B210D" w:rsidRDefault="006B210D" w:rsidP="00002A85">
      <w:pPr>
        <w:jc w:val="both"/>
        <w:rPr>
          <w:rFonts w:eastAsia="DejaVu Sans"/>
        </w:rPr>
      </w:pPr>
    </w:p>
    <w:p w:rsidR="006B210D" w:rsidRPr="006B210D" w:rsidRDefault="006B210D" w:rsidP="00FA6E8D">
      <w:pPr>
        <w:pStyle w:val="ae"/>
        <w:numPr>
          <w:ilvl w:val="0"/>
          <w:numId w:val="21"/>
        </w:numPr>
        <w:tabs>
          <w:tab w:val="left" w:pos="993"/>
        </w:tabs>
        <w:ind w:left="-142" w:firstLine="851"/>
        <w:jc w:val="both"/>
        <w:rPr>
          <w:rFonts w:eastAsia="DejaVu Sans"/>
        </w:rPr>
      </w:pPr>
      <w:r w:rsidRPr="006B210D">
        <w:rPr>
          <w:rFonts w:eastAsia="DejaVu Sans"/>
        </w:rPr>
        <w:t>Краткие выводы (наиболее успешный опыт, проблемы и риски в работе по духовно-нравственному воспитанию, какие компетенции западают)</w:t>
      </w:r>
    </w:p>
    <w:p w:rsidR="006B210D" w:rsidRDefault="006B210D" w:rsidP="00002A85">
      <w:pPr>
        <w:pStyle w:val="ae"/>
        <w:rPr>
          <w:rFonts w:eastAsia="DejaVu Sans"/>
        </w:rPr>
      </w:pPr>
    </w:p>
    <w:p w:rsidR="00DF1081" w:rsidRDefault="006B210D" w:rsidP="00FA6E8D">
      <w:pPr>
        <w:pStyle w:val="ae"/>
        <w:numPr>
          <w:ilvl w:val="0"/>
          <w:numId w:val="21"/>
        </w:numPr>
        <w:tabs>
          <w:tab w:val="left" w:pos="709"/>
          <w:tab w:val="left" w:pos="993"/>
        </w:tabs>
        <w:ind w:left="-142" w:firstLine="851"/>
        <w:jc w:val="both"/>
        <w:rPr>
          <w:rFonts w:eastAsia="DejaVu Sans"/>
        </w:rPr>
      </w:pPr>
      <w:r w:rsidRPr="00DF1081">
        <w:rPr>
          <w:rFonts w:eastAsia="DejaVu Sans"/>
        </w:rPr>
        <w:t>Возможные задачи по духовно-нравственному воспитанию на следующий год и пути их решения.</w:t>
      </w:r>
    </w:p>
    <w:p w:rsidR="00002A85" w:rsidRPr="00002A85" w:rsidRDefault="00002A85" w:rsidP="00002A85">
      <w:pPr>
        <w:pStyle w:val="ae"/>
        <w:rPr>
          <w:rFonts w:eastAsia="DejaVu Sans"/>
        </w:rPr>
      </w:pPr>
    </w:p>
    <w:p w:rsidR="00336453" w:rsidRPr="00CF5F0D" w:rsidRDefault="00336453" w:rsidP="00CF5F0D">
      <w:pPr>
        <w:jc w:val="both"/>
        <w:rPr>
          <w:rFonts w:eastAsia="DejaVu Sans"/>
        </w:rPr>
      </w:pPr>
    </w:p>
    <w:p w:rsidR="00336453" w:rsidRPr="00DF1081" w:rsidRDefault="00336453" w:rsidP="00002A85">
      <w:pPr>
        <w:pStyle w:val="ae"/>
        <w:ind w:left="360"/>
        <w:jc w:val="both"/>
        <w:rPr>
          <w:rFonts w:eastAsia="DejaVu Sans"/>
        </w:rPr>
      </w:pPr>
    </w:p>
    <w:p w:rsidR="00DF1081" w:rsidRDefault="00DF1081" w:rsidP="00002A85">
      <w:pPr>
        <w:jc w:val="both"/>
        <w:rPr>
          <w:rFonts w:eastAsia="DejaVu San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02A85" w:rsidRPr="000F3AF9" w:rsidTr="00E36F22">
        <w:tc>
          <w:tcPr>
            <w:tcW w:w="4785" w:type="dxa"/>
          </w:tcPr>
          <w:p w:rsidR="00002A85" w:rsidRPr="000F3AF9" w:rsidRDefault="00002A85" w:rsidP="00E36F2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AF9">
              <w:rPr>
                <w:rFonts w:ascii="Times New Roman" w:hAnsi="Times New Roman"/>
                <w:sz w:val="24"/>
                <w:szCs w:val="24"/>
              </w:rPr>
              <w:t>Институт</w:t>
            </w:r>
          </w:p>
        </w:tc>
        <w:tc>
          <w:tcPr>
            <w:tcW w:w="4786" w:type="dxa"/>
          </w:tcPr>
          <w:p w:rsidR="00002A85" w:rsidRPr="000F3AF9" w:rsidRDefault="00002A85" w:rsidP="00E36F2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AF9">
              <w:rPr>
                <w:rFonts w:ascii="Times New Roman" w:hAnsi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002A85" w:rsidRPr="000F3AF9" w:rsidTr="00E36F22">
        <w:tc>
          <w:tcPr>
            <w:tcW w:w="4785" w:type="dxa"/>
          </w:tcPr>
          <w:p w:rsidR="00002A85" w:rsidRPr="000F3AF9" w:rsidRDefault="00002A85" w:rsidP="00E36F2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02A85" w:rsidRPr="000F3AF9" w:rsidRDefault="00002A85" w:rsidP="00E36F2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2A85" w:rsidRPr="000F3AF9" w:rsidTr="00E36F22">
        <w:tc>
          <w:tcPr>
            <w:tcW w:w="4785" w:type="dxa"/>
          </w:tcPr>
          <w:p w:rsidR="00002A85" w:rsidRPr="000F3AF9" w:rsidRDefault="00002A85" w:rsidP="00E36F2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AF9">
              <w:rPr>
                <w:rFonts w:ascii="Times New Roman" w:hAnsi="Times New Roman"/>
                <w:sz w:val="24"/>
                <w:szCs w:val="24"/>
              </w:rPr>
              <w:t>Ректор_________________ (Л.А. Зорькина)</w:t>
            </w:r>
          </w:p>
        </w:tc>
        <w:tc>
          <w:tcPr>
            <w:tcW w:w="4786" w:type="dxa"/>
          </w:tcPr>
          <w:p w:rsidR="00002A85" w:rsidRPr="000F3AF9" w:rsidRDefault="00002A85" w:rsidP="00E36F2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Pr="000F3AF9">
              <w:rPr>
                <w:rFonts w:ascii="Times New Roman" w:hAnsi="Times New Roman"/>
                <w:sz w:val="24"/>
                <w:szCs w:val="24"/>
              </w:rPr>
              <w:t>______________ (_____________)</w:t>
            </w:r>
          </w:p>
        </w:tc>
      </w:tr>
    </w:tbl>
    <w:p w:rsidR="00002A85" w:rsidRPr="0078740D" w:rsidRDefault="00002A85" w:rsidP="00CF5F0D">
      <w:pPr>
        <w:jc w:val="both"/>
        <w:rPr>
          <w:rFonts w:eastAsia="DejaVu Sans"/>
        </w:rPr>
      </w:pPr>
      <w:bookmarkStart w:id="0" w:name="_GoBack"/>
      <w:bookmarkEnd w:id="0"/>
    </w:p>
    <w:sectPr w:rsidR="00002A85" w:rsidRPr="0078740D" w:rsidSect="0056022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F7ABC"/>
    <w:multiLevelType w:val="hybridMultilevel"/>
    <w:tmpl w:val="E03E594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>
    <w:nsid w:val="141633B6"/>
    <w:multiLevelType w:val="hybridMultilevel"/>
    <w:tmpl w:val="2EC6DB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CA3F60"/>
    <w:multiLevelType w:val="hybridMultilevel"/>
    <w:tmpl w:val="2D825C08"/>
    <w:lvl w:ilvl="0" w:tplc="2AC08F1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193F49AA"/>
    <w:multiLevelType w:val="hybridMultilevel"/>
    <w:tmpl w:val="E03E594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>
    <w:nsid w:val="1B8169CD"/>
    <w:multiLevelType w:val="multilevel"/>
    <w:tmpl w:val="3844D67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5">
    <w:nsid w:val="1DB26CE0"/>
    <w:multiLevelType w:val="hybridMultilevel"/>
    <w:tmpl w:val="515CB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17031F"/>
    <w:multiLevelType w:val="hybridMultilevel"/>
    <w:tmpl w:val="E03E594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7">
    <w:nsid w:val="24E530A7"/>
    <w:multiLevelType w:val="hybridMultilevel"/>
    <w:tmpl w:val="E44CB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B7C78"/>
    <w:multiLevelType w:val="hybridMultilevel"/>
    <w:tmpl w:val="D71A8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026F28"/>
    <w:multiLevelType w:val="hybridMultilevel"/>
    <w:tmpl w:val="9EF49666"/>
    <w:lvl w:ilvl="0" w:tplc="7F20526C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9D906B0"/>
    <w:multiLevelType w:val="hybridMultilevel"/>
    <w:tmpl w:val="9BD0F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230F7C"/>
    <w:multiLevelType w:val="hybridMultilevel"/>
    <w:tmpl w:val="E03E594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2">
    <w:nsid w:val="3C5664F7"/>
    <w:multiLevelType w:val="hybridMultilevel"/>
    <w:tmpl w:val="E44CB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A53C96"/>
    <w:multiLevelType w:val="hybridMultilevel"/>
    <w:tmpl w:val="02FCD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027FD7"/>
    <w:multiLevelType w:val="hybridMultilevel"/>
    <w:tmpl w:val="E44CB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473DE3"/>
    <w:multiLevelType w:val="hybridMultilevel"/>
    <w:tmpl w:val="DC58D8A8"/>
    <w:lvl w:ilvl="0" w:tplc="37484FF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>
    <w:nsid w:val="510A40B1"/>
    <w:multiLevelType w:val="hybridMultilevel"/>
    <w:tmpl w:val="32E600F4"/>
    <w:lvl w:ilvl="0" w:tplc="0A801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303ACF"/>
    <w:multiLevelType w:val="hybridMultilevel"/>
    <w:tmpl w:val="E03E594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8">
    <w:nsid w:val="58B67EAF"/>
    <w:multiLevelType w:val="hybridMultilevel"/>
    <w:tmpl w:val="E280DD9E"/>
    <w:lvl w:ilvl="0" w:tplc="D2D004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3045D1"/>
    <w:multiLevelType w:val="hybridMultilevel"/>
    <w:tmpl w:val="E44CB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E30799"/>
    <w:multiLevelType w:val="hybridMultilevel"/>
    <w:tmpl w:val="3EACCB0C"/>
    <w:lvl w:ilvl="0" w:tplc="7AE893C0">
      <w:start w:val="1"/>
      <w:numFmt w:val="decimal"/>
      <w:lvlText w:val="%1."/>
      <w:lvlJc w:val="left"/>
      <w:pPr>
        <w:ind w:left="1069" w:hanging="360"/>
      </w:pPr>
      <w:rPr>
        <w:rFonts w:hint="default"/>
        <w:spacing w:val="-20"/>
      </w:r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1">
    <w:nsid w:val="7DAA40EF"/>
    <w:multiLevelType w:val="hybridMultilevel"/>
    <w:tmpl w:val="37D2D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20651A"/>
    <w:multiLevelType w:val="hybridMultilevel"/>
    <w:tmpl w:val="0A3C17DE"/>
    <w:lvl w:ilvl="0" w:tplc="231C63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15"/>
  </w:num>
  <w:num w:numId="4">
    <w:abstractNumId w:val="5"/>
  </w:num>
  <w:num w:numId="5">
    <w:abstractNumId w:val="16"/>
  </w:num>
  <w:num w:numId="6">
    <w:abstractNumId w:val="4"/>
  </w:num>
  <w:num w:numId="7">
    <w:abstractNumId w:val="21"/>
  </w:num>
  <w:num w:numId="8">
    <w:abstractNumId w:val="22"/>
  </w:num>
  <w:num w:numId="9">
    <w:abstractNumId w:val="19"/>
  </w:num>
  <w:num w:numId="10">
    <w:abstractNumId w:val="14"/>
  </w:num>
  <w:num w:numId="11">
    <w:abstractNumId w:val="12"/>
  </w:num>
  <w:num w:numId="12">
    <w:abstractNumId w:val="7"/>
  </w:num>
  <w:num w:numId="13">
    <w:abstractNumId w:val="10"/>
  </w:num>
  <w:num w:numId="14">
    <w:abstractNumId w:val="20"/>
  </w:num>
  <w:num w:numId="15">
    <w:abstractNumId w:val="9"/>
  </w:num>
  <w:num w:numId="16">
    <w:abstractNumId w:val="0"/>
  </w:num>
  <w:num w:numId="17">
    <w:abstractNumId w:val="17"/>
  </w:num>
  <w:num w:numId="18">
    <w:abstractNumId w:val="3"/>
  </w:num>
  <w:num w:numId="19">
    <w:abstractNumId w:val="11"/>
  </w:num>
  <w:num w:numId="20">
    <w:abstractNumId w:val="6"/>
  </w:num>
  <w:num w:numId="21">
    <w:abstractNumId w:val="1"/>
  </w:num>
  <w:num w:numId="22">
    <w:abstractNumId w:val="13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06"/>
    <w:rsid w:val="00002A85"/>
    <w:rsid w:val="00013EF1"/>
    <w:rsid w:val="000274A0"/>
    <w:rsid w:val="000312B3"/>
    <w:rsid w:val="00035CB6"/>
    <w:rsid w:val="00053C19"/>
    <w:rsid w:val="00080EA7"/>
    <w:rsid w:val="00092886"/>
    <w:rsid w:val="00095065"/>
    <w:rsid w:val="000A050D"/>
    <w:rsid w:val="000B7980"/>
    <w:rsid w:val="000C2268"/>
    <w:rsid w:val="000D00A9"/>
    <w:rsid w:val="000D5ACE"/>
    <w:rsid w:val="000E3E8D"/>
    <w:rsid w:val="000E44EF"/>
    <w:rsid w:val="000F0599"/>
    <w:rsid w:val="000F0F80"/>
    <w:rsid w:val="000F3AF9"/>
    <w:rsid w:val="00100A8C"/>
    <w:rsid w:val="00101B09"/>
    <w:rsid w:val="0010753E"/>
    <w:rsid w:val="00127E2D"/>
    <w:rsid w:val="001553F8"/>
    <w:rsid w:val="001557E5"/>
    <w:rsid w:val="00160F60"/>
    <w:rsid w:val="00165B7D"/>
    <w:rsid w:val="00174DDE"/>
    <w:rsid w:val="00193667"/>
    <w:rsid w:val="001C5F0F"/>
    <w:rsid w:val="001D0357"/>
    <w:rsid w:val="001D0F1E"/>
    <w:rsid w:val="00200020"/>
    <w:rsid w:val="00201432"/>
    <w:rsid w:val="00206818"/>
    <w:rsid w:val="002202CE"/>
    <w:rsid w:val="00232A8A"/>
    <w:rsid w:val="00260B26"/>
    <w:rsid w:val="00263D9A"/>
    <w:rsid w:val="00270711"/>
    <w:rsid w:val="00284DF5"/>
    <w:rsid w:val="00293E4E"/>
    <w:rsid w:val="00295ACA"/>
    <w:rsid w:val="002A0E96"/>
    <w:rsid w:val="002B2300"/>
    <w:rsid w:val="002B2DB3"/>
    <w:rsid w:val="002B379A"/>
    <w:rsid w:val="002B6492"/>
    <w:rsid w:val="002C0391"/>
    <w:rsid w:val="002E1C45"/>
    <w:rsid w:val="002E65C3"/>
    <w:rsid w:val="002F4B29"/>
    <w:rsid w:val="00322439"/>
    <w:rsid w:val="00327276"/>
    <w:rsid w:val="003318C6"/>
    <w:rsid w:val="003349AB"/>
    <w:rsid w:val="00336453"/>
    <w:rsid w:val="003546D0"/>
    <w:rsid w:val="00362584"/>
    <w:rsid w:val="00365948"/>
    <w:rsid w:val="0037455E"/>
    <w:rsid w:val="00385DCD"/>
    <w:rsid w:val="00390F7A"/>
    <w:rsid w:val="00396CEF"/>
    <w:rsid w:val="003A0F05"/>
    <w:rsid w:val="003A47A3"/>
    <w:rsid w:val="003A66EF"/>
    <w:rsid w:val="003B69A8"/>
    <w:rsid w:val="003D4A77"/>
    <w:rsid w:val="003E2CCA"/>
    <w:rsid w:val="003F45AD"/>
    <w:rsid w:val="004125DB"/>
    <w:rsid w:val="00416260"/>
    <w:rsid w:val="00416455"/>
    <w:rsid w:val="00421B4B"/>
    <w:rsid w:val="00425EE9"/>
    <w:rsid w:val="00441E04"/>
    <w:rsid w:val="004635B4"/>
    <w:rsid w:val="004811F6"/>
    <w:rsid w:val="00483A7A"/>
    <w:rsid w:val="00491AD0"/>
    <w:rsid w:val="004E6AC2"/>
    <w:rsid w:val="00513331"/>
    <w:rsid w:val="005253D9"/>
    <w:rsid w:val="0054134B"/>
    <w:rsid w:val="0056022E"/>
    <w:rsid w:val="00573CDB"/>
    <w:rsid w:val="00581C6A"/>
    <w:rsid w:val="005960BE"/>
    <w:rsid w:val="005A448D"/>
    <w:rsid w:val="005B00EB"/>
    <w:rsid w:val="005C1B9D"/>
    <w:rsid w:val="005C40B5"/>
    <w:rsid w:val="005C487D"/>
    <w:rsid w:val="005C68BC"/>
    <w:rsid w:val="005C71CF"/>
    <w:rsid w:val="005D2DA0"/>
    <w:rsid w:val="005E0805"/>
    <w:rsid w:val="0060266A"/>
    <w:rsid w:val="0061031F"/>
    <w:rsid w:val="00614273"/>
    <w:rsid w:val="006240E9"/>
    <w:rsid w:val="00634406"/>
    <w:rsid w:val="006415FB"/>
    <w:rsid w:val="00647A7A"/>
    <w:rsid w:val="00670051"/>
    <w:rsid w:val="0068596F"/>
    <w:rsid w:val="006901B3"/>
    <w:rsid w:val="00693E55"/>
    <w:rsid w:val="006A121F"/>
    <w:rsid w:val="006A45B7"/>
    <w:rsid w:val="006B0C13"/>
    <w:rsid w:val="006B210D"/>
    <w:rsid w:val="006C1D9F"/>
    <w:rsid w:val="006F12C8"/>
    <w:rsid w:val="006F56D0"/>
    <w:rsid w:val="00707448"/>
    <w:rsid w:val="00713AD6"/>
    <w:rsid w:val="00723A85"/>
    <w:rsid w:val="00726609"/>
    <w:rsid w:val="007308E2"/>
    <w:rsid w:val="007356BA"/>
    <w:rsid w:val="00742F88"/>
    <w:rsid w:val="007451CD"/>
    <w:rsid w:val="007732CF"/>
    <w:rsid w:val="0077699B"/>
    <w:rsid w:val="00785CC9"/>
    <w:rsid w:val="0078740D"/>
    <w:rsid w:val="00794FF7"/>
    <w:rsid w:val="007C4566"/>
    <w:rsid w:val="007D5119"/>
    <w:rsid w:val="007D60EA"/>
    <w:rsid w:val="008003F7"/>
    <w:rsid w:val="00821504"/>
    <w:rsid w:val="00824CBA"/>
    <w:rsid w:val="00834D1A"/>
    <w:rsid w:val="00872EE2"/>
    <w:rsid w:val="008755C3"/>
    <w:rsid w:val="008B7DFF"/>
    <w:rsid w:val="008D03F7"/>
    <w:rsid w:val="008E2231"/>
    <w:rsid w:val="008E6623"/>
    <w:rsid w:val="008F0DC0"/>
    <w:rsid w:val="009029B9"/>
    <w:rsid w:val="00903121"/>
    <w:rsid w:val="00911D7D"/>
    <w:rsid w:val="00922EDF"/>
    <w:rsid w:val="009250C7"/>
    <w:rsid w:val="00926F9B"/>
    <w:rsid w:val="00955F77"/>
    <w:rsid w:val="009571F3"/>
    <w:rsid w:val="00967897"/>
    <w:rsid w:val="0098317E"/>
    <w:rsid w:val="00997924"/>
    <w:rsid w:val="009B23DE"/>
    <w:rsid w:val="009C2120"/>
    <w:rsid w:val="009D233F"/>
    <w:rsid w:val="009D2629"/>
    <w:rsid w:val="009D4C02"/>
    <w:rsid w:val="009E2257"/>
    <w:rsid w:val="009E7850"/>
    <w:rsid w:val="009F3053"/>
    <w:rsid w:val="009F44C2"/>
    <w:rsid w:val="009F630D"/>
    <w:rsid w:val="00A15748"/>
    <w:rsid w:val="00A17255"/>
    <w:rsid w:val="00A45579"/>
    <w:rsid w:val="00A5443F"/>
    <w:rsid w:val="00A63555"/>
    <w:rsid w:val="00AA5FE5"/>
    <w:rsid w:val="00AB6B48"/>
    <w:rsid w:val="00AE0EED"/>
    <w:rsid w:val="00B011CB"/>
    <w:rsid w:val="00B03CCC"/>
    <w:rsid w:val="00B126FA"/>
    <w:rsid w:val="00B16C6B"/>
    <w:rsid w:val="00B260E4"/>
    <w:rsid w:val="00B314BE"/>
    <w:rsid w:val="00B32446"/>
    <w:rsid w:val="00B51FBE"/>
    <w:rsid w:val="00B5294C"/>
    <w:rsid w:val="00B85397"/>
    <w:rsid w:val="00B90959"/>
    <w:rsid w:val="00B962FB"/>
    <w:rsid w:val="00BA6646"/>
    <w:rsid w:val="00BB0EEF"/>
    <w:rsid w:val="00BB25B0"/>
    <w:rsid w:val="00BB4ECE"/>
    <w:rsid w:val="00BD0901"/>
    <w:rsid w:val="00BD0DB7"/>
    <w:rsid w:val="00BD13D3"/>
    <w:rsid w:val="00BD1F87"/>
    <w:rsid w:val="00BF4B20"/>
    <w:rsid w:val="00C00FF0"/>
    <w:rsid w:val="00C05373"/>
    <w:rsid w:val="00C30DDE"/>
    <w:rsid w:val="00C314A6"/>
    <w:rsid w:val="00C36E92"/>
    <w:rsid w:val="00C37F2E"/>
    <w:rsid w:val="00C55A5E"/>
    <w:rsid w:val="00C56596"/>
    <w:rsid w:val="00C56EA8"/>
    <w:rsid w:val="00C66576"/>
    <w:rsid w:val="00C83594"/>
    <w:rsid w:val="00C86F5D"/>
    <w:rsid w:val="00C91B79"/>
    <w:rsid w:val="00C97977"/>
    <w:rsid w:val="00CA0B63"/>
    <w:rsid w:val="00CA237B"/>
    <w:rsid w:val="00CC44DD"/>
    <w:rsid w:val="00CC525B"/>
    <w:rsid w:val="00CC532F"/>
    <w:rsid w:val="00CD00F7"/>
    <w:rsid w:val="00CF5F0D"/>
    <w:rsid w:val="00D010CE"/>
    <w:rsid w:val="00D01913"/>
    <w:rsid w:val="00D105F7"/>
    <w:rsid w:val="00D2166B"/>
    <w:rsid w:val="00D216A8"/>
    <w:rsid w:val="00D24067"/>
    <w:rsid w:val="00D524AE"/>
    <w:rsid w:val="00D86052"/>
    <w:rsid w:val="00D93DEA"/>
    <w:rsid w:val="00DA23DA"/>
    <w:rsid w:val="00DB144F"/>
    <w:rsid w:val="00DF1081"/>
    <w:rsid w:val="00DF5AB9"/>
    <w:rsid w:val="00DF6FC2"/>
    <w:rsid w:val="00E042B3"/>
    <w:rsid w:val="00E10ADC"/>
    <w:rsid w:val="00E10DA5"/>
    <w:rsid w:val="00E132CE"/>
    <w:rsid w:val="00E26D89"/>
    <w:rsid w:val="00E34E58"/>
    <w:rsid w:val="00E36F22"/>
    <w:rsid w:val="00E42E39"/>
    <w:rsid w:val="00E44748"/>
    <w:rsid w:val="00E660B4"/>
    <w:rsid w:val="00E71875"/>
    <w:rsid w:val="00E72DB0"/>
    <w:rsid w:val="00E80E6C"/>
    <w:rsid w:val="00E91623"/>
    <w:rsid w:val="00E934F0"/>
    <w:rsid w:val="00E97594"/>
    <w:rsid w:val="00EA5F1C"/>
    <w:rsid w:val="00EA6B78"/>
    <w:rsid w:val="00EB50D0"/>
    <w:rsid w:val="00EB7036"/>
    <w:rsid w:val="00EC0A1F"/>
    <w:rsid w:val="00EC17B0"/>
    <w:rsid w:val="00EC4B5E"/>
    <w:rsid w:val="00EC6836"/>
    <w:rsid w:val="00EE0320"/>
    <w:rsid w:val="00EE0CD5"/>
    <w:rsid w:val="00EF128D"/>
    <w:rsid w:val="00EF645F"/>
    <w:rsid w:val="00F228BB"/>
    <w:rsid w:val="00F229C3"/>
    <w:rsid w:val="00F404B6"/>
    <w:rsid w:val="00F52C69"/>
    <w:rsid w:val="00F779B3"/>
    <w:rsid w:val="00F84B99"/>
    <w:rsid w:val="00F94A01"/>
    <w:rsid w:val="00F971F0"/>
    <w:rsid w:val="00F976E9"/>
    <w:rsid w:val="00FA3ECC"/>
    <w:rsid w:val="00FA6E8D"/>
    <w:rsid w:val="00FC25D0"/>
    <w:rsid w:val="00FD27AA"/>
    <w:rsid w:val="00FD59B4"/>
    <w:rsid w:val="00FD5A51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521B6AE-11F8-4F4E-9F83-5561AF448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A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C00FF0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</w:rPr>
  </w:style>
  <w:style w:type="paragraph" w:styleId="a3">
    <w:name w:val="Body Text Indent"/>
    <w:basedOn w:val="a"/>
    <w:link w:val="a4"/>
    <w:rsid w:val="00C00FF0"/>
    <w:pPr>
      <w:autoSpaceDE w:val="0"/>
      <w:autoSpaceDN w:val="0"/>
      <w:jc w:val="center"/>
    </w:pPr>
    <w:rPr>
      <w:rFonts w:ascii="Arial" w:hAnsi="Arial"/>
      <w:sz w:val="26"/>
      <w:szCs w:val="26"/>
    </w:rPr>
  </w:style>
  <w:style w:type="character" w:customStyle="1" w:styleId="a4">
    <w:name w:val="Основной текст с отступом Знак"/>
    <w:link w:val="a3"/>
    <w:rsid w:val="00C00FF0"/>
    <w:rPr>
      <w:rFonts w:ascii="Arial" w:hAnsi="Arial" w:cs="Arial"/>
      <w:sz w:val="26"/>
      <w:szCs w:val="26"/>
    </w:rPr>
  </w:style>
  <w:style w:type="paragraph" w:customStyle="1" w:styleId="10">
    <w:name w:val="Знак1"/>
    <w:basedOn w:val="a"/>
    <w:rsid w:val="00B126FA"/>
    <w:pPr>
      <w:spacing w:before="100" w:beforeAutospacing="1" w:after="100" w:afterAutospacing="1"/>
    </w:pPr>
    <w:rPr>
      <w:rFonts w:eastAsia="MS Mincho"/>
      <w:color w:val="000000"/>
      <w:u w:color="000000"/>
      <w:lang w:val="en-US" w:eastAsia="en-US"/>
    </w:rPr>
  </w:style>
  <w:style w:type="paragraph" w:styleId="a5">
    <w:name w:val="Balloon Text"/>
    <w:basedOn w:val="a"/>
    <w:semiHidden/>
    <w:rsid w:val="00127E2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723A85"/>
    <w:pPr>
      <w:spacing w:before="30" w:after="150"/>
    </w:pPr>
    <w:rPr>
      <w:rFonts w:ascii="Tahoma" w:hAnsi="Tahoma" w:cs="Tahoma"/>
      <w:color w:val="666666"/>
      <w:sz w:val="17"/>
      <w:szCs w:val="17"/>
    </w:rPr>
  </w:style>
  <w:style w:type="table" w:styleId="a7">
    <w:name w:val="Table Grid"/>
    <w:basedOn w:val="a1"/>
    <w:uiPriority w:val="59"/>
    <w:rsid w:val="00080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228BB"/>
    <w:rPr>
      <w:rFonts w:ascii="Calibri" w:eastAsia="Calibri" w:hAnsi="Calibri"/>
      <w:sz w:val="22"/>
      <w:szCs w:val="22"/>
      <w:lang w:eastAsia="en-US"/>
    </w:rPr>
  </w:style>
  <w:style w:type="paragraph" w:customStyle="1" w:styleId="Style4">
    <w:name w:val="Style4"/>
    <w:basedOn w:val="a"/>
    <w:uiPriority w:val="99"/>
    <w:rsid w:val="00B32446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11">
    <w:name w:val="Font Style11"/>
    <w:uiPriority w:val="99"/>
    <w:rsid w:val="00B32446"/>
    <w:rPr>
      <w:rFonts w:ascii="Times New Roman" w:hAnsi="Times New Roman" w:cs="Times New Roman"/>
      <w:sz w:val="22"/>
      <w:szCs w:val="22"/>
    </w:rPr>
  </w:style>
  <w:style w:type="character" w:styleId="a9">
    <w:name w:val="annotation reference"/>
    <w:rsid w:val="00742F88"/>
    <w:rPr>
      <w:sz w:val="16"/>
      <w:szCs w:val="16"/>
    </w:rPr>
  </w:style>
  <w:style w:type="paragraph" w:styleId="aa">
    <w:name w:val="annotation text"/>
    <w:basedOn w:val="a"/>
    <w:link w:val="ab"/>
    <w:rsid w:val="00742F88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742F88"/>
  </w:style>
  <w:style w:type="paragraph" w:styleId="ac">
    <w:name w:val="annotation subject"/>
    <w:basedOn w:val="aa"/>
    <w:next w:val="aa"/>
    <w:link w:val="ad"/>
    <w:rsid w:val="00742F88"/>
    <w:rPr>
      <w:b/>
      <w:bCs/>
    </w:rPr>
  </w:style>
  <w:style w:type="character" w:customStyle="1" w:styleId="ad">
    <w:name w:val="Тема примечания Знак"/>
    <w:link w:val="ac"/>
    <w:rsid w:val="00742F88"/>
    <w:rPr>
      <w:b/>
      <w:bCs/>
    </w:rPr>
  </w:style>
  <w:style w:type="paragraph" w:styleId="ae">
    <w:name w:val="List Paragraph"/>
    <w:basedOn w:val="a"/>
    <w:qFormat/>
    <w:rsid w:val="00CA0B63"/>
    <w:pPr>
      <w:ind w:left="720"/>
      <w:contextualSpacing/>
    </w:pPr>
  </w:style>
  <w:style w:type="paragraph" w:customStyle="1" w:styleId="Iaey">
    <w:name w:val="Ia?ey"/>
    <w:basedOn w:val="a"/>
    <w:rsid w:val="00CA0B63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8"/>
      <w:szCs w:val="20"/>
    </w:rPr>
  </w:style>
  <w:style w:type="character" w:styleId="af">
    <w:name w:val="Hyperlink"/>
    <w:basedOn w:val="a0"/>
    <w:uiPriority w:val="99"/>
    <w:unhideWhenUsed/>
    <w:rsid w:val="00FD5A51"/>
    <w:rPr>
      <w:color w:val="0000FF" w:themeColor="hyperlink"/>
      <w:u w:val="single"/>
    </w:rPr>
  </w:style>
  <w:style w:type="character" w:styleId="af0">
    <w:name w:val="Strong"/>
    <w:basedOn w:val="a0"/>
    <w:uiPriority w:val="22"/>
    <w:qFormat/>
    <w:rsid w:val="00D86052"/>
    <w:rPr>
      <w:b/>
      <w:bCs/>
    </w:rPr>
  </w:style>
  <w:style w:type="character" w:styleId="af1">
    <w:name w:val="Emphasis"/>
    <w:basedOn w:val="a0"/>
    <w:uiPriority w:val="20"/>
    <w:qFormat/>
    <w:rsid w:val="00BB4ECE"/>
    <w:rPr>
      <w:i/>
      <w:iCs/>
    </w:rPr>
  </w:style>
  <w:style w:type="character" w:customStyle="1" w:styleId="apple-converted-space">
    <w:name w:val="apple-converted-space"/>
    <w:basedOn w:val="a0"/>
    <w:rsid w:val="009D2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270CA2-8C0A-4E46-A04A-49922E021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creator>Валерия</dc:creator>
  <cp:lastModifiedBy>Оксана Гулецкая</cp:lastModifiedBy>
  <cp:revision>4</cp:revision>
  <cp:lastPrinted>2018-11-29T13:56:00Z</cp:lastPrinted>
  <dcterms:created xsi:type="dcterms:W3CDTF">2018-12-03T13:41:00Z</dcterms:created>
  <dcterms:modified xsi:type="dcterms:W3CDTF">2018-12-05T12:26:00Z</dcterms:modified>
</cp:coreProperties>
</file>