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 xml:space="preserve">Рекомендации по составлению программы муниципальных секций 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 xml:space="preserve">и заседаний городских методических объединений </w:t>
      </w:r>
      <w:r w:rsidR="00807D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67FC4">
        <w:rPr>
          <w:rFonts w:ascii="Times New Roman" w:hAnsi="Times New Roman" w:cs="Times New Roman"/>
          <w:b/>
          <w:sz w:val="24"/>
          <w:szCs w:val="24"/>
        </w:rPr>
        <w:t xml:space="preserve">начальному общему </w:t>
      </w:r>
      <w:r w:rsidR="00807D2A">
        <w:rPr>
          <w:rFonts w:ascii="Times New Roman" w:hAnsi="Times New Roman" w:cs="Times New Roman"/>
          <w:b/>
          <w:sz w:val="24"/>
          <w:szCs w:val="24"/>
        </w:rPr>
        <w:t>образованию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>в рамках августовской педагогической конференции работников образования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 xml:space="preserve"> в 2016 г.</w:t>
      </w:r>
    </w:p>
    <w:p w:rsidR="00EE5F28" w:rsidRP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77D" w:rsidRPr="008E39A6" w:rsidRDefault="00DB277D" w:rsidP="008E39A6">
      <w:pPr>
        <w:pStyle w:val="a6"/>
        <w:spacing w:line="256" w:lineRule="auto"/>
        <w:ind w:left="-85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9A6">
        <w:rPr>
          <w:rFonts w:ascii="Times New Roman" w:hAnsi="Times New Roman" w:cs="Times New Roman"/>
          <w:b/>
          <w:sz w:val="24"/>
          <w:szCs w:val="24"/>
        </w:rPr>
        <w:t xml:space="preserve">Целью секции учителей начальных классов может быть </w:t>
      </w:r>
    </w:p>
    <w:p w:rsidR="00DB277D" w:rsidRDefault="00DB277D" w:rsidP="00C00B0E">
      <w:pPr>
        <w:pStyle w:val="a6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7D">
        <w:rPr>
          <w:rFonts w:ascii="Times New Roman" w:hAnsi="Times New Roman" w:cs="Times New Roman"/>
          <w:sz w:val="24"/>
          <w:szCs w:val="24"/>
        </w:rPr>
        <w:t xml:space="preserve">Обобщение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B277D">
        <w:rPr>
          <w:rFonts w:ascii="Times New Roman" w:hAnsi="Times New Roman" w:cs="Times New Roman"/>
          <w:sz w:val="24"/>
          <w:szCs w:val="24"/>
        </w:rPr>
        <w:t xml:space="preserve">диссеминация педагогического опыта </w:t>
      </w:r>
    </w:p>
    <w:p w:rsidR="00DB277D" w:rsidRDefault="00DB277D" w:rsidP="009F1E94">
      <w:pPr>
        <w:pStyle w:val="a6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7D">
        <w:rPr>
          <w:rFonts w:ascii="Times New Roman" w:hAnsi="Times New Roman" w:cs="Times New Roman"/>
          <w:sz w:val="24"/>
          <w:szCs w:val="24"/>
        </w:rPr>
        <w:t xml:space="preserve">Анализ достигнутых планируемых личностных, </w:t>
      </w:r>
      <w:proofErr w:type="spellStart"/>
      <w:r w:rsidRPr="00DB277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B277D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</w:p>
    <w:p w:rsidR="00DB277D" w:rsidRDefault="00DB277D" w:rsidP="009F1E94">
      <w:pPr>
        <w:pStyle w:val="a6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7D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8E39A6"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gramStart"/>
      <w:r w:rsidR="008E39A6">
        <w:rPr>
          <w:rFonts w:ascii="Times New Roman" w:hAnsi="Times New Roman" w:cs="Times New Roman"/>
          <w:sz w:val="24"/>
          <w:szCs w:val="24"/>
        </w:rPr>
        <w:t>начальных  классов</w:t>
      </w:r>
      <w:proofErr w:type="gramEnd"/>
      <w:r w:rsidR="008E39A6">
        <w:rPr>
          <w:rFonts w:ascii="Times New Roman" w:hAnsi="Times New Roman" w:cs="Times New Roman"/>
          <w:sz w:val="24"/>
          <w:szCs w:val="24"/>
        </w:rPr>
        <w:t xml:space="preserve"> </w:t>
      </w:r>
      <w:r w:rsidRPr="00DB277D">
        <w:rPr>
          <w:rFonts w:ascii="Times New Roman" w:hAnsi="Times New Roman" w:cs="Times New Roman"/>
          <w:sz w:val="24"/>
          <w:szCs w:val="24"/>
        </w:rPr>
        <w:t>региона о современных образовательных ресурсах, выступающих гарантией достижения планируемых результатов обучения в начальной школе.</w:t>
      </w:r>
    </w:p>
    <w:p w:rsidR="00B15EF0" w:rsidRPr="00AC5BDF" w:rsidRDefault="00DB277D" w:rsidP="00DB277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1A1">
        <w:rPr>
          <w:rFonts w:ascii="Times New Roman" w:hAnsi="Times New Roman" w:cs="Times New Roman"/>
          <w:sz w:val="24"/>
          <w:szCs w:val="24"/>
        </w:rPr>
        <w:t>П</w:t>
      </w:r>
      <w:r w:rsidR="00B15EF0" w:rsidRPr="00AC5BDF">
        <w:rPr>
          <w:rFonts w:ascii="Times New Roman" w:hAnsi="Times New Roman" w:cs="Times New Roman"/>
          <w:sz w:val="24"/>
          <w:szCs w:val="24"/>
        </w:rPr>
        <w:t>о</w:t>
      </w:r>
      <w:r w:rsidR="00AF31A1">
        <w:rPr>
          <w:rFonts w:ascii="Times New Roman" w:hAnsi="Times New Roman" w:cs="Times New Roman"/>
          <w:sz w:val="24"/>
          <w:szCs w:val="24"/>
        </w:rPr>
        <w:t xml:space="preserve">скольку этап введения  ФГОС НОО </w:t>
      </w:r>
      <w:r w:rsidR="006B04BC">
        <w:rPr>
          <w:rFonts w:ascii="Times New Roman" w:hAnsi="Times New Roman" w:cs="Times New Roman"/>
          <w:sz w:val="24"/>
          <w:szCs w:val="24"/>
        </w:rPr>
        <w:t xml:space="preserve"> завершен, </w:t>
      </w:r>
      <w:r w:rsidR="00B15EF0" w:rsidRPr="00AC5BDF">
        <w:rPr>
          <w:rFonts w:ascii="Times New Roman" w:hAnsi="Times New Roman" w:cs="Times New Roman"/>
          <w:sz w:val="24"/>
          <w:szCs w:val="24"/>
        </w:rPr>
        <w:t xml:space="preserve"> и </w:t>
      </w:r>
      <w:r w:rsidR="00AF31A1">
        <w:rPr>
          <w:rFonts w:ascii="Times New Roman" w:hAnsi="Times New Roman" w:cs="Times New Roman"/>
          <w:sz w:val="24"/>
          <w:szCs w:val="24"/>
        </w:rPr>
        <w:t>с 01.09.2015 года  14 пилотных школ, а  с 01.09.2016 все  образовательные организации</w:t>
      </w:r>
      <w:r w:rsidR="00AF31A1" w:rsidRPr="00AF31A1">
        <w:rPr>
          <w:rFonts w:ascii="Times New Roman" w:hAnsi="Times New Roman" w:cs="Times New Roman"/>
          <w:sz w:val="24"/>
          <w:szCs w:val="24"/>
        </w:rPr>
        <w:t xml:space="preserve"> </w:t>
      </w:r>
      <w:r w:rsidR="00AF31A1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AF31A1">
        <w:rPr>
          <w:rFonts w:ascii="Times New Roman" w:hAnsi="Times New Roman" w:cs="Times New Roman"/>
          <w:sz w:val="24"/>
          <w:szCs w:val="24"/>
        </w:rPr>
        <w:t>, реализующие программы  начального общего образования,  обязаны реализовывать требования</w:t>
      </w:r>
      <w:r w:rsidR="008E6A60">
        <w:rPr>
          <w:rFonts w:ascii="Times New Roman" w:hAnsi="Times New Roman" w:cs="Times New Roman"/>
          <w:sz w:val="24"/>
          <w:szCs w:val="24"/>
        </w:rPr>
        <w:t xml:space="preserve"> (</w:t>
      </w:r>
      <w:r w:rsidR="00AF31A1">
        <w:rPr>
          <w:rFonts w:ascii="Times New Roman" w:hAnsi="Times New Roman" w:cs="Times New Roman"/>
          <w:sz w:val="24"/>
          <w:szCs w:val="24"/>
        </w:rPr>
        <w:t>к структуре ООП НОО, условиям реализации ООП НОО,  к результатам</w:t>
      </w:r>
      <w:r w:rsidR="008E6A60">
        <w:rPr>
          <w:rFonts w:ascii="Times New Roman" w:hAnsi="Times New Roman" w:cs="Times New Roman"/>
          <w:sz w:val="24"/>
          <w:szCs w:val="24"/>
        </w:rPr>
        <w:t>)</w:t>
      </w:r>
      <w:r w:rsidR="00AF31A1">
        <w:rPr>
          <w:rFonts w:ascii="Times New Roman" w:hAnsi="Times New Roman" w:cs="Times New Roman"/>
          <w:sz w:val="24"/>
          <w:szCs w:val="24"/>
        </w:rPr>
        <w:t xml:space="preserve"> </w:t>
      </w:r>
      <w:r w:rsidR="008E6A60">
        <w:rPr>
          <w:rFonts w:ascii="Times New Roman" w:hAnsi="Times New Roman" w:cs="Times New Roman"/>
          <w:sz w:val="24"/>
          <w:szCs w:val="24"/>
        </w:rPr>
        <w:t xml:space="preserve"> ФГОС НОО </w:t>
      </w:r>
      <w:r w:rsidR="00B15EF0" w:rsidRPr="00AC5BDF">
        <w:rPr>
          <w:rFonts w:ascii="Times New Roman" w:hAnsi="Times New Roman" w:cs="Times New Roman"/>
          <w:sz w:val="24"/>
          <w:szCs w:val="24"/>
        </w:rPr>
        <w:t xml:space="preserve">- </w:t>
      </w:r>
      <w:r w:rsidR="00AC5BDF" w:rsidRPr="00AC5BDF">
        <w:rPr>
          <w:rFonts w:ascii="Times New Roman" w:hAnsi="Times New Roman" w:cs="Times New Roman"/>
          <w:sz w:val="24"/>
          <w:szCs w:val="24"/>
        </w:rPr>
        <w:t>рекомендуется</w:t>
      </w:r>
      <w:r w:rsidR="00B15EF0" w:rsidRPr="00AC5BDF">
        <w:rPr>
          <w:rFonts w:ascii="Times New Roman" w:hAnsi="Times New Roman" w:cs="Times New Roman"/>
          <w:sz w:val="24"/>
          <w:szCs w:val="24"/>
        </w:rPr>
        <w:t xml:space="preserve"> проектировать программы секций </w:t>
      </w:r>
      <w:r w:rsidR="008E6A60">
        <w:rPr>
          <w:rFonts w:ascii="Times New Roman" w:hAnsi="Times New Roman" w:cs="Times New Roman"/>
          <w:sz w:val="24"/>
          <w:szCs w:val="24"/>
        </w:rPr>
        <w:t xml:space="preserve"> учителей начальных классов </w:t>
      </w:r>
      <w:r w:rsidR="00B15EF0" w:rsidRPr="00AC5BDF">
        <w:rPr>
          <w:rFonts w:ascii="Times New Roman" w:hAnsi="Times New Roman" w:cs="Times New Roman"/>
          <w:sz w:val="24"/>
          <w:szCs w:val="24"/>
        </w:rPr>
        <w:t xml:space="preserve">с опорой </w:t>
      </w:r>
      <w:r w:rsidR="008E6A60">
        <w:rPr>
          <w:rFonts w:ascii="Times New Roman" w:hAnsi="Times New Roman" w:cs="Times New Roman"/>
          <w:sz w:val="24"/>
          <w:szCs w:val="24"/>
        </w:rPr>
        <w:t xml:space="preserve">на </w:t>
      </w:r>
      <w:r w:rsidR="00FB0106">
        <w:rPr>
          <w:rFonts w:ascii="Times New Roman" w:hAnsi="Times New Roman" w:cs="Times New Roman"/>
          <w:sz w:val="24"/>
          <w:szCs w:val="24"/>
        </w:rPr>
        <w:t xml:space="preserve"> представление и </w:t>
      </w:r>
      <w:r w:rsidR="008E6A60">
        <w:rPr>
          <w:rFonts w:ascii="Times New Roman" w:hAnsi="Times New Roman" w:cs="Times New Roman"/>
          <w:sz w:val="24"/>
          <w:szCs w:val="24"/>
        </w:rPr>
        <w:t xml:space="preserve"> анализ достигнутых на данном  </w:t>
      </w:r>
      <w:r w:rsidR="008E6A60">
        <w:rPr>
          <w:rFonts w:ascii="Times New Roman" w:hAnsi="Times New Roman" w:cs="Times New Roman"/>
          <w:sz w:val="24"/>
          <w:szCs w:val="24"/>
        </w:rPr>
        <w:t xml:space="preserve">этапе  </w:t>
      </w:r>
      <w:r w:rsidR="008E6A60">
        <w:rPr>
          <w:rFonts w:ascii="Times New Roman" w:hAnsi="Times New Roman" w:cs="Times New Roman"/>
          <w:sz w:val="24"/>
          <w:szCs w:val="24"/>
        </w:rPr>
        <w:t xml:space="preserve"> планируемых личностных</w:t>
      </w:r>
      <w:r w:rsidR="008E6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A60">
        <w:rPr>
          <w:rFonts w:ascii="Times New Roman" w:hAnsi="Times New Roman" w:cs="Times New Roman"/>
          <w:sz w:val="24"/>
          <w:szCs w:val="24"/>
        </w:rPr>
        <w:t>метапредмет</w:t>
      </w:r>
      <w:r w:rsidR="008E6A60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="008E6A60">
        <w:rPr>
          <w:rFonts w:ascii="Times New Roman" w:hAnsi="Times New Roman" w:cs="Times New Roman"/>
          <w:sz w:val="24"/>
          <w:szCs w:val="24"/>
        </w:rPr>
        <w:t xml:space="preserve"> и</w:t>
      </w:r>
      <w:r w:rsidR="008E6A60">
        <w:rPr>
          <w:rFonts w:ascii="Times New Roman" w:hAnsi="Times New Roman" w:cs="Times New Roman"/>
          <w:sz w:val="24"/>
          <w:szCs w:val="24"/>
        </w:rPr>
        <w:t xml:space="preserve"> предметных результатов</w:t>
      </w:r>
      <w:r w:rsidR="00FB0106">
        <w:rPr>
          <w:rFonts w:ascii="Times New Roman" w:hAnsi="Times New Roman" w:cs="Times New Roman"/>
          <w:sz w:val="24"/>
          <w:szCs w:val="24"/>
        </w:rPr>
        <w:t>, а также проблем, выявленных  в ходе  мониторинговых исследований  качества  начального общего образования.</w:t>
      </w:r>
    </w:p>
    <w:p w:rsidR="00EE5F28" w:rsidRDefault="00DB277D" w:rsidP="00DB277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5BDF" w:rsidRPr="00AC5BDF">
        <w:rPr>
          <w:rFonts w:ascii="Times New Roman" w:hAnsi="Times New Roman" w:cs="Times New Roman"/>
          <w:sz w:val="24"/>
          <w:szCs w:val="24"/>
        </w:rPr>
        <w:t>В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о </w:t>
      </w:r>
      <w:r w:rsidR="001F7A6A" w:rsidRPr="00AC5BDF">
        <w:rPr>
          <w:rFonts w:ascii="Times New Roman" w:hAnsi="Times New Roman" w:cs="Times New Roman"/>
          <w:sz w:val="24"/>
          <w:szCs w:val="24"/>
        </w:rPr>
        <w:t>вступительном слове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 модератора (или приглашенных экспертов) </w:t>
      </w:r>
      <w:r w:rsidR="00AC5BDF" w:rsidRPr="00AC5BDF">
        <w:rPr>
          <w:rFonts w:ascii="Times New Roman" w:hAnsi="Times New Roman" w:cs="Times New Roman"/>
          <w:sz w:val="24"/>
          <w:szCs w:val="24"/>
        </w:rPr>
        <w:t>необходимо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 </w:t>
      </w:r>
      <w:r w:rsidR="001F7A6A" w:rsidRPr="00AC5BDF">
        <w:rPr>
          <w:rFonts w:ascii="Times New Roman" w:hAnsi="Times New Roman" w:cs="Times New Roman"/>
          <w:sz w:val="24"/>
          <w:szCs w:val="24"/>
        </w:rPr>
        <w:t>раскрыть св</w:t>
      </w:r>
      <w:r w:rsidR="00807D2A" w:rsidRPr="00AC5BDF">
        <w:rPr>
          <w:rFonts w:ascii="Times New Roman" w:hAnsi="Times New Roman" w:cs="Times New Roman"/>
          <w:sz w:val="24"/>
          <w:szCs w:val="24"/>
        </w:rPr>
        <w:t xml:space="preserve">язь заявленных выступлений с обозначенной темой секции и особенностями </w:t>
      </w:r>
      <w:r w:rsidR="00FB0106">
        <w:rPr>
          <w:rFonts w:ascii="Times New Roman" w:hAnsi="Times New Roman" w:cs="Times New Roman"/>
          <w:sz w:val="24"/>
          <w:szCs w:val="24"/>
        </w:rPr>
        <w:t xml:space="preserve">окончанием </w:t>
      </w:r>
      <w:r w:rsidR="00807D2A" w:rsidRPr="00AC5BDF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FB0106">
        <w:rPr>
          <w:rFonts w:ascii="Times New Roman" w:hAnsi="Times New Roman" w:cs="Times New Roman"/>
          <w:sz w:val="24"/>
          <w:szCs w:val="24"/>
        </w:rPr>
        <w:t>введения   ФГОС НОО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77D" w:rsidRDefault="00DB277D" w:rsidP="00DB277D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Следует отметить, что ведущим направлением секции должен быть анализ</w:t>
      </w:r>
      <w:r w:rsidR="006B04BC">
        <w:rPr>
          <w:rFonts w:ascii="Times New Roman" w:hAnsi="Times New Roman" w:cs="Times New Roman"/>
          <w:sz w:val="24"/>
          <w:szCs w:val="24"/>
        </w:rPr>
        <w:t>, в том числе и сопоставительный,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  федерального </w:t>
      </w:r>
      <w:r w:rsidR="006B04BC">
        <w:rPr>
          <w:rFonts w:ascii="Times New Roman" w:hAnsi="Times New Roman" w:cs="Times New Roman"/>
          <w:sz w:val="24"/>
          <w:szCs w:val="24"/>
        </w:rPr>
        <w:t xml:space="preserve"> уровня ( НИКО, </w:t>
      </w:r>
      <w:r>
        <w:rPr>
          <w:rFonts w:ascii="Times New Roman" w:hAnsi="Times New Roman" w:cs="Times New Roman"/>
          <w:sz w:val="24"/>
          <w:szCs w:val="24"/>
        </w:rPr>
        <w:t xml:space="preserve">ВПР, </w:t>
      </w:r>
      <w:r w:rsidR="006B04BC">
        <w:rPr>
          <w:rFonts w:ascii="Times New Roman" w:hAnsi="Times New Roman" w:cs="Times New Roman"/>
          <w:sz w:val="24"/>
          <w:szCs w:val="24"/>
        </w:rPr>
        <w:t>уровня готовности первоклассников к обучению в школе,  результатов мониторинга образовательных достижений учащихся 1 классов), а также результатов  региональных   мероприятий:</w:t>
      </w:r>
      <w:r w:rsidR="00B5217C">
        <w:rPr>
          <w:rFonts w:ascii="Times New Roman" w:hAnsi="Times New Roman" w:cs="Times New Roman"/>
          <w:sz w:val="24"/>
          <w:szCs w:val="24"/>
        </w:rPr>
        <w:t xml:space="preserve"> </w:t>
      </w:r>
      <w:r w:rsidR="006B04BC">
        <w:rPr>
          <w:rFonts w:ascii="Times New Roman" w:hAnsi="Times New Roman" w:cs="Times New Roman"/>
          <w:sz w:val="24"/>
          <w:szCs w:val="24"/>
        </w:rPr>
        <w:t xml:space="preserve"> этапов   олимпиад  для учащихся 4 – </w:t>
      </w:r>
      <w:proofErr w:type="spellStart"/>
      <w:r w:rsidR="006B04B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6B04BC">
        <w:rPr>
          <w:rFonts w:ascii="Times New Roman" w:hAnsi="Times New Roman" w:cs="Times New Roman"/>
          <w:sz w:val="24"/>
          <w:szCs w:val="24"/>
        </w:rPr>
        <w:t xml:space="preserve"> классов (</w:t>
      </w:r>
      <w:proofErr w:type="spellStart"/>
      <w:r w:rsidR="006B04BC">
        <w:rPr>
          <w:rFonts w:ascii="Times New Roman" w:hAnsi="Times New Roman" w:cs="Times New Roman"/>
          <w:sz w:val="24"/>
          <w:szCs w:val="24"/>
        </w:rPr>
        <w:t>Занковский</w:t>
      </w:r>
      <w:proofErr w:type="spellEnd"/>
      <w:r w:rsidR="006B04BC">
        <w:rPr>
          <w:rFonts w:ascii="Times New Roman" w:hAnsi="Times New Roman" w:cs="Times New Roman"/>
          <w:sz w:val="24"/>
          <w:szCs w:val="24"/>
        </w:rPr>
        <w:t xml:space="preserve"> марафон</w:t>
      </w:r>
      <w:r w:rsidR="00B5217C">
        <w:rPr>
          <w:rFonts w:ascii="Times New Roman" w:hAnsi="Times New Roman" w:cs="Times New Roman"/>
          <w:sz w:val="24"/>
          <w:szCs w:val="24"/>
        </w:rPr>
        <w:t xml:space="preserve">, «Ученик </w:t>
      </w:r>
      <w:r w:rsidR="00B5217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5217C">
        <w:rPr>
          <w:rFonts w:ascii="Times New Roman" w:hAnsi="Times New Roman" w:cs="Times New Roman"/>
          <w:sz w:val="24"/>
          <w:szCs w:val="24"/>
        </w:rPr>
        <w:t xml:space="preserve"> века: пробуем силы – проявляем способности»), конкурса детских исследовательских проектов «Мы сами открываем чудеса»</w:t>
      </w:r>
      <w:r w:rsidR="006832C4">
        <w:rPr>
          <w:rFonts w:ascii="Times New Roman" w:hAnsi="Times New Roman" w:cs="Times New Roman"/>
          <w:sz w:val="24"/>
          <w:szCs w:val="24"/>
        </w:rPr>
        <w:t>.</w:t>
      </w:r>
    </w:p>
    <w:p w:rsidR="006832C4" w:rsidRPr="00B5217C" w:rsidRDefault="006832C4" w:rsidP="006870A3">
      <w:pPr>
        <w:jc w:val="both"/>
        <w:rPr>
          <w:rFonts w:ascii="Times New Roman" w:hAnsi="Times New Roman" w:cs="Times New Roman"/>
          <w:sz w:val="24"/>
          <w:szCs w:val="24"/>
        </w:rPr>
      </w:pPr>
      <w:r w:rsidRPr="006832C4">
        <w:rPr>
          <w:rFonts w:ascii="Times New Roman" w:hAnsi="Times New Roman" w:cs="Times New Roman"/>
          <w:sz w:val="24"/>
          <w:szCs w:val="24"/>
        </w:rPr>
        <w:t xml:space="preserve">Особое внимание следует </w:t>
      </w:r>
      <w:r>
        <w:rPr>
          <w:rFonts w:ascii="Times New Roman" w:hAnsi="Times New Roman" w:cs="Times New Roman"/>
          <w:sz w:val="24"/>
          <w:szCs w:val="24"/>
        </w:rPr>
        <w:t xml:space="preserve">  уделить   поэлементному </w:t>
      </w:r>
      <w:r w:rsidR="0068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опоставительному</w:t>
      </w:r>
      <w:r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резул</w:t>
      </w:r>
      <w:r>
        <w:rPr>
          <w:rFonts w:ascii="Times New Roman" w:hAnsi="Times New Roman" w:cs="Times New Roman"/>
          <w:sz w:val="24"/>
          <w:szCs w:val="24"/>
        </w:rPr>
        <w:t xml:space="preserve">ьтатов ВПР по математике,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, окружающему </w:t>
      </w:r>
      <w:r w:rsidR="006870A3">
        <w:rPr>
          <w:rFonts w:ascii="Times New Roman" w:hAnsi="Times New Roman" w:cs="Times New Roman"/>
          <w:sz w:val="24"/>
          <w:szCs w:val="24"/>
        </w:rPr>
        <w:t>миру (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сопоставление результатов </w:t>
      </w:r>
      <w:r w:rsidR="006870A3">
        <w:rPr>
          <w:rFonts w:ascii="Times New Roman" w:hAnsi="Times New Roman" w:cs="Times New Roman"/>
          <w:sz w:val="24"/>
          <w:szCs w:val="24"/>
        </w:rPr>
        <w:t>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по достижению предметных результатов категорий «ученик научится» и «ученик получит возможность научиться»</w:t>
      </w:r>
      <w:r>
        <w:rPr>
          <w:rFonts w:ascii="Times New Roman" w:hAnsi="Times New Roman" w:cs="Times New Roman"/>
          <w:sz w:val="24"/>
          <w:szCs w:val="24"/>
        </w:rPr>
        <w:t>) в сравнении с уровнем достижения образовательных результатов учащихся 1- х классов</w:t>
      </w:r>
    </w:p>
    <w:p w:rsidR="00807D2A" w:rsidRDefault="00DB277D" w:rsidP="00DB27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7D2A" w:rsidRPr="00AC5BDF">
        <w:rPr>
          <w:rFonts w:ascii="Times New Roman" w:hAnsi="Times New Roman" w:cs="Times New Roman"/>
          <w:sz w:val="24"/>
          <w:szCs w:val="24"/>
        </w:rPr>
        <w:t>Н</w:t>
      </w:r>
      <w:r w:rsidR="001F7A6A" w:rsidRPr="00AC5BDF">
        <w:rPr>
          <w:rFonts w:ascii="Times New Roman" w:hAnsi="Times New Roman" w:cs="Times New Roman"/>
          <w:sz w:val="24"/>
          <w:szCs w:val="24"/>
        </w:rPr>
        <w:t>азвания докладов</w:t>
      </w:r>
      <w:r w:rsidR="00807D2A" w:rsidRPr="00AC5BDF">
        <w:rPr>
          <w:rFonts w:ascii="Times New Roman" w:hAnsi="Times New Roman" w:cs="Times New Roman"/>
          <w:sz w:val="24"/>
          <w:szCs w:val="24"/>
        </w:rPr>
        <w:t>/выступлений/презентаций программы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 </w:t>
      </w:r>
      <w:r w:rsidR="00807D2A" w:rsidRPr="00AC5BDF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1F7A6A" w:rsidRPr="00AC5BDF">
        <w:rPr>
          <w:rFonts w:ascii="Times New Roman" w:hAnsi="Times New Roman" w:cs="Times New Roman"/>
          <w:sz w:val="24"/>
          <w:szCs w:val="24"/>
        </w:rPr>
        <w:t>формулировать с ориентацией на требования Стандарта (</w:t>
      </w:r>
      <w:r w:rsidR="00DF60F1" w:rsidRPr="00AC5BDF">
        <w:rPr>
          <w:rFonts w:ascii="Times New Roman" w:hAnsi="Times New Roman" w:cs="Times New Roman"/>
          <w:sz w:val="24"/>
          <w:szCs w:val="24"/>
        </w:rPr>
        <w:t>можно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 </w:t>
      </w:r>
      <w:r w:rsidRPr="00AC5BDF">
        <w:rPr>
          <w:rFonts w:ascii="Times New Roman" w:hAnsi="Times New Roman" w:cs="Times New Roman"/>
          <w:sz w:val="24"/>
          <w:szCs w:val="24"/>
        </w:rPr>
        <w:t xml:space="preserve">разделить </w:t>
      </w:r>
      <w:r>
        <w:rPr>
          <w:rFonts w:ascii="Times New Roman" w:hAnsi="Times New Roman" w:cs="Times New Roman"/>
          <w:sz w:val="24"/>
          <w:szCs w:val="24"/>
        </w:rPr>
        <w:t>заявленные выступления</w:t>
      </w:r>
      <w:r w:rsidR="00FB0106">
        <w:rPr>
          <w:rFonts w:ascii="Times New Roman" w:hAnsi="Times New Roman" w:cs="Times New Roman"/>
          <w:sz w:val="24"/>
          <w:szCs w:val="24"/>
        </w:rPr>
        <w:t xml:space="preserve"> </w:t>
      </w:r>
      <w:r w:rsidR="001F7A6A" w:rsidRPr="00AC5BDF">
        <w:rPr>
          <w:rFonts w:ascii="Times New Roman" w:hAnsi="Times New Roman" w:cs="Times New Roman"/>
          <w:sz w:val="24"/>
          <w:szCs w:val="24"/>
        </w:rPr>
        <w:t>по</w:t>
      </w:r>
      <w:r w:rsidR="00FB0106">
        <w:rPr>
          <w:rFonts w:ascii="Times New Roman" w:hAnsi="Times New Roman" w:cs="Times New Roman"/>
          <w:sz w:val="24"/>
          <w:szCs w:val="24"/>
        </w:rPr>
        <w:t xml:space="preserve"> проблемам реализации ФГОС НОО</w:t>
      </w:r>
      <w:r w:rsidR="00807D2A" w:rsidRPr="00AC5BDF">
        <w:rPr>
          <w:rFonts w:ascii="Times New Roman" w:hAnsi="Times New Roman" w:cs="Times New Roman"/>
          <w:sz w:val="24"/>
          <w:szCs w:val="24"/>
        </w:rPr>
        <w:t>).</w:t>
      </w:r>
    </w:p>
    <w:p w:rsidR="00FB0106" w:rsidRPr="00DB277D" w:rsidRDefault="00FB0106" w:rsidP="00FB0106">
      <w:pPr>
        <w:pStyle w:val="a4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7D">
        <w:rPr>
          <w:rFonts w:ascii="Times New Roman" w:hAnsi="Times New Roman" w:cs="Times New Roman"/>
          <w:b/>
          <w:sz w:val="24"/>
          <w:szCs w:val="24"/>
        </w:rPr>
        <w:t>Предлагаемые для рассмотрения проблемные поля</w:t>
      </w:r>
      <w:r w:rsidR="00DB277D">
        <w:rPr>
          <w:rFonts w:ascii="Times New Roman" w:hAnsi="Times New Roman" w:cs="Times New Roman"/>
          <w:b/>
          <w:sz w:val="24"/>
          <w:szCs w:val="24"/>
        </w:rPr>
        <w:t>:</w:t>
      </w:r>
    </w:p>
    <w:p w:rsidR="000306D3" w:rsidRPr="006832C4" w:rsidRDefault="00FB0106" w:rsidP="006832C4">
      <w:pPr>
        <w:pStyle w:val="a6"/>
        <w:numPr>
          <w:ilvl w:val="0"/>
          <w:numId w:val="10"/>
        </w:numPr>
        <w:spacing w:after="0" w:line="240" w:lineRule="auto"/>
        <w:ind w:left="709" w:hanging="425"/>
        <w:jc w:val="both"/>
      </w:pPr>
      <w:r w:rsidRPr="000306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Развитие системы оценки качества </w:t>
      </w:r>
      <w:r w:rsidRPr="000306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начального образования в условиях  реализации</w:t>
      </w:r>
      <w:r w:rsidRPr="000306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ФГОС</w:t>
      </w:r>
      <w:r w:rsidRPr="00030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B5217C" w:rsidRPr="000306D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объекты контроля и оценки</w:t>
      </w:r>
      <w:r w:rsidR="00B5217C" w:rsidRPr="000306D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  <w:r w:rsidR="00B5217C" w:rsidRPr="000306D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</w:t>
      </w:r>
      <w:r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азночтения в понимании 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учителем </w:t>
      </w:r>
      <w:r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методологии оценочной деятельности 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учителя (оценка – эталон – критерий</w:t>
      </w:r>
      <w:r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)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  технология </w:t>
      </w:r>
      <w:proofErr w:type="spellStart"/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безотметочного</w:t>
      </w:r>
      <w:proofErr w:type="spellEnd"/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обучени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я как важнейшее условие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формирования регулятивных УУД; </w:t>
      </w:r>
      <w:r w:rsidR="006B04B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преемственность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оценки (ДОО – познавательная самостоятельность, НОО – контрольно-оценочная самостоятельность, ООО – создание условий для развития всех уровней самооценки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); </w:t>
      </w:r>
      <w:r w:rsidR="00DB277D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использование портфеля достижений как инструмента оценки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;  взаимодействие  в  оценочная деятельности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всех участников  образовательных отношений  на уровне начального образования</w:t>
      </w:r>
      <w:r w:rsidR="00B96071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; </w:t>
      </w:r>
      <w:r w:rsidR="00B96071" w:rsidRPr="0003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уровневая  оценка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B96071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достижения планируемых результатов </w:t>
      </w:r>
      <w:r w:rsidR="00B5217C" w:rsidRPr="000306D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 т.д.</w:t>
      </w:r>
    </w:p>
    <w:p w:rsidR="000306D3" w:rsidRPr="000306D3" w:rsidRDefault="00B5217C" w:rsidP="000306D3">
      <w:pPr>
        <w:pStyle w:val="a6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06D3">
        <w:rPr>
          <w:rFonts w:ascii="Times New Roman" w:eastAsia="+mj-ea" w:hAnsi="Times New Roman" w:cs="Times New Roman"/>
          <w:b/>
          <w:i/>
          <w:color w:val="000000"/>
          <w:sz w:val="24"/>
          <w:szCs w:val="24"/>
        </w:rPr>
        <w:lastRenderedPageBreak/>
        <w:t>Развитие профессионального мастерства учителя начальных классов  как ресурс повышения качества образования</w:t>
      </w:r>
      <w:r w:rsidR="00B96071" w:rsidRPr="000306D3">
        <w:rPr>
          <w:rFonts w:eastAsia="+mj-ea"/>
          <w:b/>
          <w:i/>
          <w:color w:val="000000"/>
        </w:rPr>
        <w:t xml:space="preserve">: </w:t>
      </w:r>
      <w:r w:rsidR="00B96071" w:rsidRPr="000306D3">
        <w:rPr>
          <w:rFonts w:eastAsia="+mj-ea"/>
          <w:color w:val="000000"/>
        </w:rPr>
        <w:t>п</w:t>
      </w:r>
      <w:r w:rsidRPr="000306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рофессиональное развитие </w:t>
      </w:r>
      <w:r w:rsidR="00B96071" w:rsidRPr="000306D3">
        <w:rPr>
          <w:iCs/>
        </w:rPr>
        <w:t xml:space="preserve">  учителя начальных классов </w:t>
      </w:r>
      <w:r w:rsidRPr="000306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важное условие реализации ФГОС НОО</w:t>
      </w:r>
      <w:r w:rsidR="00B96071" w:rsidRPr="000306D3">
        <w:rPr>
          <w:rFonts w:eastAsia="+mj-ea"/>
        </w:rPr>
        <w:t xml:space="preserve">;  </w:t>
      </w:r>
      <w:proofErr w:type="spellStart"/>
      <w:r w:rsidR="00B96071" w:rsidRPr="000306D3">
        <w:rPr>
          <w:bCs/>
          <w:iCs/>
        </w:rPr>
        <w:t>в</w:t>
      </w:r>
      <w:r w:rsidR="00B96071" w:rsidRPr="000306D3">
        <w:rPr>
          <w:rFonts w:ascii="Times New Roman" w:hAnsi="Times New Roman"/>
          <w:bCs/>
          <w:iCs/>
          <w:sz w:val="24"/>
          <w:szCs w:val="24"/>
        </w:rPr>
        <w:t>нутришкольная</w:t>
      </w:r>
      <w:proofErr w:type="spellEnd"/>
      <w:r w:rsidR="00B96071" w:rsidRPr="000306D3">
        <w:rPr>
          <w:rFonts w:ascii="Times New Roman" w:hAnsi="Times New Roman"/>
          <w:bCs/>
          <w:iCs/>
          <w:sz w:val="24"/>
          <w:szCs w:val="24"/>
        </w:rPr>
        <w:t xml:space="preserve"> система повышения квалификации учителя начальных классов</w:t>
      </w:r>
      <w:r w:rsidR="00B96071" w:rsidRPr="000306D3">
        <w:rPr>
          <w:rFonts w:eastAsia="+mj-ea"/>
        </w:rPr>
        <w:t xml:space="preserve"> с</w:t>
      </w:r>
      <w:r w:rsidRPr="00B5217C">
        <w:rPr>
          <w:rFonts w:ascii="Times New Roman" w:eastAsia="+mj-ea" w:hAnsi="Times New Roman" w:cs="Times New Roman"/>
          <w:sz w:val="24"/>
          <w:szCs w:val="24"/>
          <w:lang w:eastAsia="ru-RU"/>
        </w:rPr>
        <w:t xml:space="preserve">одержание методической работы  </w:t>
      </w:r>
      <w:r w:rsidR="00B96071" w:rsidRPr="000306D3">
        <w:rPr>
          <w:rFonts w:ascii="Times New Roman" w:eastAsia="+mj-ea" w:hAnsi="Times New Roman" w:cs="Times New Roman"/>
        </w:rPr>
        <w:t>в условиях реализации ФГОС НОО</w:t>
      </w:r>
      <w:r w:rsidR="00B96071" w:rsidRPr="000306D3">
        <w:rPr>
          <w:rFonts w:eastAsia="+mj-ea"/>
        </w:rPr>
        <w:t xml:space="preserve">; </w:t>
      </w:r>
      <w:r w:rsidRPr="00B5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учителя «считывать» заложенные в задания учебника </w:t>
      </w:r>
      <w:proofErr w:type="spellStart"/>
      <w:r w:rsidRPr="00B52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B52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УУД и проводить спецификацию задания, чтобы выйти на оценочную деятельность процессуаль</w:t>
      </w:r>
      <w:r w:rsidR="00B96071">
        <w:t xml:space="preserve">ного </w:t>
      </w:r>
      <w:r w:rsidR="00B96071" w:rsidRPr="000306D3">
        <w:rPr>
          <w:rFonts w:ascii="Times New Roman" w:hAnsi="Times New Roman" w:cs="Times New Roman"/>
        </w:rPr>
        <w:t xml:space="preserve">и </w:t>
      </w:r>
      <w:proofErr w:type="spellStart"/>
      <w:r w:rsidR="00B96071" w:rsidRPr="000306D3">
        <w:rPr>
          <w:rFonts w:ascii="Times New Roman" w:hAnsi="Times New Roman" w:cs="Times New Roman"/>
        </w:rPr>
        <w:t>критериального</w:t>
      </w:r>
      <w:proofErr w:type="spellEnd"/>
      <w:r w:rsidR="00B96071" w:rsidRPr="000306D3">
        <w:rPr>
          <w:rFonts w:ascii="Times New Roman" w:hAnsi="Times New Roman" w:cs="Times New Roman"/>
        </w:rPr>
        <w:t xml:space="preserve"> характера</w:t>
      </w:r>
      <w:r w:rsidR="00B96071">
        <w:t>; в</w:t>
      </w:r>
      <w:r w:rsidR="00B96071" w:rsidRPr="0096780B">
        <w:rPr>
          <w:rFonts w:ascii="Times New Roman" w:hAnsi="Times New Roman"/>
          <w:sz w:val="24"/>
          <w:szCs w:val="24"/>
        </w:rPr>
        <w:t>заимодействие всех участников образовательного процесса в достижении целей личностного, социального и познавательного развития обучающихся</w:t>
      </w:r>
      <w:r w:rsidR="000306D3">
        <w:rPr>
          <w:rFonts w:ascii="Times New Roman" w:hAnsi="Times New Roman"/>
          <w:sz w:val="24"/>
          <w:szCs w:val="24"/>
        </w:rPr>
        <w:t xml:space="preserve">; </w:t>
      </w:r>
      <w:r w:rsidR="00A85E8B">
        <w:rPr>
          <w:rFonts w:ascii="Times New Roman" w:hAnsi="Times New Roman"/>
          <w:sz w:val="24"/>
          <w:szCs w:val="24"/>
        </w:rPr>
        <w:t xml:space="preserve"> сопровождение молодого учителя, наставничество; работа творческих групп учителей начальных классов; проектная деятельность </w:t>
      </w:r>
      <w:r w:rsidR="000306D3">
        <w:rPr>
          <w:rFonts w:ascii="Times New Roman" w:hAnsi="Times New Roman"/>
          <w:sz w:val="24"/>
          <w:szCs w:val="24"/>
        </w:rPr>
        <w:t xml:space="preserve"> на уровне начального образования и т. .</w:t>
      </w:r>
    </w:p>
    <w:p w:rsidR="000306D3" w:rsidRPr="00A85E8B" w:rsidRDefault="000306D3" w:rsidP="000306D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+mj-ea" w:hAnsi="Times New Roman" w:cs="Times New Roman"/>
          <w:b/>
          <w:i/>
          <w:color w:val="000000"/>
          <w:sz w:val="24"/>
          <w:szCs w:val="24"/>
        </w:rPr>
        <w:t xml:space="preserve">Примечание:   </w:t>
      </w:r>
      <w:proofErr w:type="gramEnd"/>
      <w:r>
        <w:rPr>
          <w:rFonts w:ascii="Times New Roman" w:eastAsia="+mj-ea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85E8B">
        <w:rPr>
          <w:rFonts w:ascii="Times New Roman" w:eastAsia="+mj-ea" w:hAnsi="Times New Roman" w:cs="Times New Roman"/>
          <w:i/>
          <w:color w:val="000000"/>
          <w:sz w:val="24"/>
          <w:szCs w:val="24"/>
        </w:rPr>
        <w:t>логическим завершением работы  в данном проблемном поле должны выработаны предложения по планированию работы муниципального методического объединения учителей начальных классов ( во тором полугодии  2016 года планируется восстановить работу регионального объединения учителей начальных классов</w:t>
      </w:r>
      <w:r w:rsidR="00A85E8B">
        <w:rPr>
          <w:rFonts w:ascii="Times New Roman" w:eastAsia="+mj-ea" w:hAnsi="Times New Roman" w:cs="Times New Roman"/>
          <w:i/>
          <w:color w:val="000000"/>
          <w:sz w:val="24"/>
          <w:szCs w:val="24"/>
        </w:rPr>
        <w:t>)</w:t>
      </w:r>
    </w:p>
    <w:p w:rsidR="00A85E8B" w:rsidRPr="00A85E8B" w:rsidRDefault="000306D3" w:rsidP="007A5486">
      <w:pPr>
        <w:pStyle w:val="a6"/>
        <w:numPr>
          <w:ilvl w:val="0"/>
          <w:numId w:val="10"/>
        </w:numPr>
        <w:spacing w:after="0" w:line="240" w:lineRule="auto"/>
        <w:ind w:left="709" w:hanging="218"/>
        <w:jc w:val="both"/>
      </w:pPr>
      <w:r w:rsidRPr="00A85E8B">
        <w:rPr>
          <w:rFonts w:ascii="Times New Roman" w:eastAsia="+mj-ea" w:hAnsi="Times New Roman" w:cs="Times New Roman"/>
          <w:b/>
          <w:i/>
          <w:color w:val="000000"/>
          <w:sz w:val="24"/>
          <w:szCs w:val="24"/>
        </w:rPr>
        <w:t xml:space="preserve"> </w:t>
      </w:r>
      <w:r w:rsidR="00B96071" w:rsidRPr="00A85E8B">
        <w:rPr>
          <w:rFonts w:ascii="Times New Roman" w:hAnsi="Times New Roman" w:cs="Times New Roman"/>
          <w:b/>
          <w:i/>
          <w:sz w:val="24"/>
          <w:szCs w:val="24"/>
        </w:rPr>
        <w:t xml:space="preserve">Смысловое чтение как </w:t>
      </w:r>
      <w:proofErr w:type="spellStart"/>
      <w:r w:rsidR="00B96071" w:rsidRPr="00A85E8B">
        <w:rPr>
          <w:rFonts w:ascii="Times New Roman" w:hAnsi="Times New Roman" w:cs="Times New Roman"/>
          <w:b/>
          <w:i/>
          <w:sz w:val="24"/>
          <w:szCs w:val="24"/>
        </w:rPr>
        <w:t>метапредметный</w:t>
      </w:r>
      <w:proofErr w:type="spellEnd"/>
      <w:r w:rsidR="00B96071" w:rsidRPr="00A85E8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 освоения образовательной программы начального и основного общего образования</w:t>
      </w:r>
      <w:r w:rsidR="00B96071" w:rsidRPr="00A85E8B">
        <w:rPr>
          <w:b/>
          <w:i/>
        </w:rPr>
        <w:t>:</w:t>
      </w:r>
      <w:r w:rsidR="00B96071" w:rsidRPr="00A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071">
        <w:t>к</w:t>
      </w:r>
      <w:r w:rsidR="00B96071" w:rsidRPr="00A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 как важнейший источник информации в начальной школе;</w:t>
      </w:r>
      <w:r w:rsidR="00B96071" w:rsidRPr="00A85E8B">
        <w:rPr>
          <w:rFonts w:ascii="Times New Roman" w:hAnsi="Times New Roman" w:cs="Times New Roman"/>
        </w:rPr>
        <w:t xml:space="preserve"> о</w:t>
      </w:r>
      <w:r w:rsidR="00B96071" w:rsidRPr="00A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младших школьников приемам работы с текстом;</w:t>
      </w:r>
      <w:r w:rsidR="00B96071" w:rsidRPr="00A85E8B">
        <w:rPr>
          <w:rFonts w:ascii="Times New Roman" w:hAnsi="Times New Roman" w:cs="Times New Roman"/>
        </w:rPr>
        <w:t xml:space="preserve"> с</w:t>
      </w:r>
      <w:r w:rsidR="00B96071" w:rsidRPr="00A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амостоятельность при работе с книгой как основной критерий качества читател</w:t>
      </w:r>
      <w:r w:rsidR="00B96071" w:rsidRPr="00A85E8B">
        <w:rPr>
          <w:rFonts w:ascii="Times New Roman" w:hAnsi="Times New Roman" w:cs="Times New Roman"/>
        </w:rPr>
        <w:t>ьской компетентности школьнико</w:t>
      </w:r>
      <w:r w:rsidRPr="00A85E8B">
        <w:rPr>
          <w:rFonts w:ascii="Times New Roman" w:hAnsi="Times New Roman" w:cs="Times New Roman"/>
        </w:rPr>
        <w:t>в</w:t>
      </w:r>
      <w:r w:rsidR="00B96071" w:rsidRPr="00A85E8B">
        <w:rPr>
          <w:rFonts w:ascii="Times New Roman" w:hAnsi="Times New Roman" w:cs="Times New Roman"/>
        </w:rPr>
        <w:t xml:space="preserve">; </w:t>
      </w:r>
      <w:r w:rsidRPr="00A85E8B">
        <w:rPr>
          <w:rFonts w:ascii="Times New Roman" w:hAnsi="Times New Roman" w:cs="Times New Roman"/>
        </w:rPr>
        <w:t xml:space="preserve"> п</w:t>
      </w:r>
      <w:r w:rsidR="00B96071" w:rsidRPr="00A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ериодические</w:t>
      </w:r>
      <w:r w:rsidRPr="00A85E8B">
        <w:rPr>
          <w:rFonts w:ascii="Times New Roman" w:hAnsi="Times New Roman" w:cs="Times New Roman"/>
        </w:rPr>
        <w:t xml:space="preserve"> издания для младших школьников; п</w:t>
      </w:r>
      <w:r w:rsidR="00B96071" w:rsidRPr="00A85E8B">
        <w:rPr>
          <w:rFonts w:ascii="Times New Roman" w:hAnsi="Times New Roman" w:cs="Times New Roman"/>
          <w:sz w:val="24"/>
          <w:szCs w:val="24"/>
        </w:rPr>
        <w:t>роектирование и учебно-исследовательская деятельнос</w:t>
      </w:r>
      <w:r w:rsidRPr="00A85E8B">
        <w:rPr>
          <w:rFonts w:ascii="Times New Roman" w:hAnsi="Times New Roman" w:cs="Times New Roman"/>
        </w:rPr>
        <w:t xml:space="preserve">ть в филологическом образовании; роль, </w:t>
      </w:r>
      <w:r w:rsidR="00A85E8B" w:rsidRPr="00A85E8B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96071" w:rsidRPr="00A85E8B">
        <w:rPr>
          <w:rFonts w:ascii="Times New Roman" w:hAnsi="Times New Roman" w:cs="Times New Roman"/>
          <w:sz w:val="24"/>
          <w:szCs w:val="24"/>
        </w:rPr>
        <w:t>и система библи</w:t>
      </w:r>
      <w:r w:rsidRPr="00A85E8B">
        <w:rPr>
          <w:rFonts w:ascii="Times New Roman" w:hAnsi="Times New Roman" w:cs="Times New Roman"/>
        </w:rPr>
        <w:t xml:space="preserve">отечных уроки в начальной школе; оценка качества </w:t>
      </w:r>
      <w:proofErr w:type="spellStart"/>
      <w:r w:rsidR="00B96071" w:rsidRPr="00A85E8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96071" w:rsidRPr="00A85E8B">
        <w:rPr>
          <w:rFonts w:ascii="Times New Roman" w:hAnsi="Times New Roman" w:cs="Times New Roman"/>
          <w:sz w:val="24"/>
          <w:szCs w:val="24"/>
        </w:rPr>
        <w:t xml:space="preserve"> читательской компетентности младших школьников </w:t>
      </w:r>
    </w:p>
    <w:p w:rsidR="00A85E8B" w:rsidRPr="00A85E8B" w:rsidRDefault="000306D3" w:rsidP="007A5486">
      <w:pPr>
        <w:pStyle w:val="a6"/>
        <w:numPr>
          <w:ilvl w:val="0"/>
          <w:numId w:val="10"/>
        </w:numPr>
        <w:spacing w:after="0" w:line="240" w:lineRule="auto"/>
        <w:ind w:left="709"/>
        <w:jc w:val="both"/>
      </w:pPr>
      <w:r w:rsidRPr="00A85E8B">
        <w:rPr>
          <w:rFonts w:ascii="Times New Roman" w:hAnsi="Times New Roman"/>
          <w:b/>
          <w:i/>
          <w:sz w:val="24"/>
          <w:szCs w:val="24"/>
        </w:rPr>
        <w:t>Реализация принципа преемственности на этапе начального и основного общего образования</w:t>
      </w:r>
      <w:r w:rsidR="00A85E8B">
        <w:t>: р</w:t>
      </w:r>
      <w:r w:rsidR="00A85E8B" w:rsidRPr="0096780B">
        <w:rPr>
          <w:rFonts w:ascii="Times New Roman" w:hAnsi="Times New Roman"/>
          <w:sz w:val="24"/>
          <w:szCs w:val="24"/>
        </w:rPr>
        <w:t xml:space="preserve">еализация лингвистического направления на этапе начального общего </w:t>
      </w:r>
      <w:r w:rsidR="00A85E8B" w:rsidRPr="00A85E8B">
        <w:rPr>
          <w:rFonts w:ascii="Times New Roman" w:hAnsi="Times New Roman" w:cs="Times New Roman"/>
          <w:sz w:val="24"/>
          <w:szCs w:val="24"/>
        </w:rPr>
        <w:t>образования</w:t>
      </w:r>
      <w:r w:rsidR="00A85E8B" w:rsidRPr="00A85E8B">
        <w:rPr>
          <w:rFonts w:ascii="Times New Roman" w:hAnsi="Times New Roman" w:cs="Times New Roman"/>
          <w:sz w:val="24"/>
          <w:szCs w:val="24"/>
        </w:rPr>
        <w:t>;  р</w:t>
      </w:r>
      <w:r w:rsidR="00A85E8B" w:rsidRPr="00A85E8B">
        <w:rPr>
          <w:rFonts w:ascii="Times New Roman" w:hAnsi="Times New Roman" w:cs="Times New Roman"/>
          <w:sz w:val="24"/>
          <w:szCs w:val="24"/>
        </w:rPr>
        <w:t>еализация физико-математического направления на этапе</w:t>
      </w:r>
      <w:r w:rsidR="00A85E8B" w:rsidRPr="00A85E8B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п</w:t>
      </w:r>
      <w:r w:rsidR="00A85E8B" w:rsidRPr="00A85E8B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общего уровня математической грамотности детей в школе </w:t>
      </w:r>
      <w:r w:rsidR="00A85E8B" w:rsidRPr="00A85E8B">
        <w:rPr>
          <w:rFonts w:ascii="Times New Roman" w:hAnsi="Times New Roman" w:cs="Times New Roman"/>
          <w:color w:val="000000"/>
          <w:sz w:val="24"/>
          <w:szCs w:val="24"/>
        </w:rPr>
        <w:t>посредством тренажера МАТ-РЕШКА; г</w:t>
      </w:r>
      <w:r w:rsidR="00A85E8B" w:rsidRPr="00A85E8B">
        <w:rPr>
          <w:rFonts w:ascii="Times New Roman" w:hAnsi="Times New Roman" w:cs="Times New Roman"/>
          <w:sz w:val="24"/>
          <w:szCs w:val="24"/>
        </w:rPr>
        <w:t xml:space="preserve">рупповой </w:t>
      </w:r>
      <w:proofErr w:type="spellStart"/>
      <w:r w:rsidR="00A85E8B" w:rsidRPr="00A85E8B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="00A85E8B" w:rsidRPr="00A85E8B">
        <w:rPr>
          <w:rFonts w:ascii="Times New Roman" w:hAnsi="Times New Roman" w:cs="Times New Roman"/>
          <w:sz w:val="24"/>
          <w:szCs w:val="24"/>
        </w:rPr>
        <w:t xml:space="preserve"> проект в начальных классах как условие реализации преемственности начального и основного общего образования при переходе на ФГОС;</w:t>
      </w:r>
      <w:r w:rsidR="00A85E8B" w:rsidRPr="00A85E8B">
        <w:rPr>
          <w:rFonts w:ascii="Times New Roman" w:hAnsi="Times New Roman" w:cs="Times New Roman"/>
          <w:sz w:val="24"/>
          <w:szCs w:val="24"/>
        </w:rPr>
        <w:t xml:space="preserve"> </w:t>
      </w:r>
      <w:r w:rsidR="00A85E8B" w:rsidRPr="00A85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участников образовательного процесса основ культуры исследовательской и проектной деятельности</w:t>
      </w:r>
      <w:r w:rsidR="00A85E8B" w:rsidRPr="00A85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5E8B" w:rsidRPr="008E39A6" w:rsidRDefault="00A85E8B" w:rsidP="007A5486">
      <w:pPr>
        <w:pStyle w:val="a6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39A6">
        <w:rPr>
          <w:rFonts w:ascii="Times New Roman" w:hAnsi="Times New Roman" w:cs="Times New Roman"/>
          <w:b/>
          <w:i/>
          <w:sz w:val="24"/>
          <w:szCs w:val="24"/>
        </w:rPr>
        <w:t>Взаимодействие всех участников образовательного процесса в достижении  целей личностного, социального и познавательного развития обучающихся</w:t>
      </w:r>
      <w:r w:rsidRPr="008E39A6">
        <w:rPr>
          <w:b/>
          <w:i/>
        </w:rPr>
        <w:t xml:space="preserve">: </w:t>
      </w:r>
      <w:r w:rsidRPr="008E39A6">
        <w:rPr>
          <w:rFonts w:ascii="Times New Roman" w:hAnsi="Times New Roman" w:cs="Times New Roman"/>
          <w:i/>
          <w:sz w:val="24"/>
          <w:szCs w:val="24"/>
        </w:rPr>
        <w:t>р</w:t>
      </w:r>
      <w:r w:rsidR="008E39A6" w:rsidRPr="008E39A6">
        <w:rPr>
          <w:rFonts w:ascii="Times New Roman" w:hAnsi="Times New Roman" w:cs="Times New Roman"/>
          <w:i/>
          <w:sz w:val="24"/>
          <w:szCs w:val="24"/>
        </w:rPr>
        <w:t>абота с родителями, в том числе п</w:t>
      </w:r>
      <w:r w:rsidRPr="008E39A6">
        <w:rPr>
          <w:rFonts w:ascii="Times New Roman" w:hAnsi="Times New Roman" w:cs="Times New Roman"/>
          <w:i/>
          <w:sz w:val="24"/>
          <w:szCs w:val="24"/>
        </w:rPr>
        <w:t xml:space="preserve">едагогический всеобуч как инструмент включения родителей в </w:t>
      </w:r>
      <w:r w:rsidRPr="008E39A6">
        <w:rPr>
          <w:rFonts w:ascii="Times New Roman" w:hAnsi="Times New Roman" w:cs="Times New Roman"/>
          <w:sz w:val="24"/>
          <w:szCs w:val="24"/>
        </w:rPr>
        <w:t>образовательное пространство начальной школы</w:t>
      </w:r>
      <w:r w:rsidRPr="008E39A6">
        <w:rPr>
          <w:rFonts w:ascii="Times New Roman" w:hAnsi="Times New Roman" w:cs="Times New Roman"/>
          <w:sz w:val="24"/>
          <w:szCs w:val="24"/>
        </w:rPr>
        <w:t>; о</w:t>
      </w:r>
      <w:r w:rsidRPr="008E39A6">
        <w:rPr>
          <w:rFonts w:ascii="Times New Roman" w:hAnsi="Times New Roman" w:cs="Times New Roman"/>
          <w:sz w:val="24"/>
          <w:szCs w:val="24"/>
        </w:rPr>
        <w:t>рганизация  внеурочной деятельности как способ достижения нов</w:t>
      </w:r>
      <w:r w:rsidRPr="008E39A6">
        <w:rPr>
          <w:rFonts w:ascii="Times New Roman" w:hAnsi="Times New Roman" w:cs="Times New Roman"/>
          <w:sz w:val="24"/>
          <w:szCs w:val="24"/>
        </w:rPr>
        <w:t>ого образовательного результата; с</w:t>
      </w:r>
      <w:r w:rsidRPr="008E39A6">
        <w:rPr>
          <w:rFonts w:ascii="Times New Roman" w:hAnsi="Times New Roman" w:cs="Times New Roman"/>
          <w:sz w:val="24"/>
          <w:szCs w:val="24"/>
        </w:rPr>
        <w:t>обытийные форматы раб</w:t>
      </w:r>
      <w:r w:rsidR="008E39A6" w:rsidRPr="008E39A6">
        <w:rPr>
          <w:rFonts w:ascii="Times New Roman" w:hAnsi="Times New Roman" w:cs="Times New Roman"/>
          <w:sz w:val="24"/>
          <w:szCs w:val="24"/>
        </w:rPr>
        <w:t xml:space="preserve">оты с учащимися начальной школы; учитель начальных классов как организатор взаимодействия как участников образовательных отношений; использование ресурсов сетевого взаимодействия. </w:t>
      </w:r>
    </w:p>
    <w:p w:rsidR="008E39A6" w:rsidRDefault="008E39A6" w:rsidP="008E39A6">
      <w:pPr>
        <w:pStyle w:val="a7"/>
        <w:spacing w:before="0" w:beforeAutospacing="0" w:after="0" w:afterAutospacing="0"/>
        <w:jc w:val="both"/>
      </w:pPr>
    </w:p>
    <w:p w:rsidR="00FF1106" w:rsidRDefault="006832C4" w:rsidP="008E39A6">
      <w:pPr>
        <w:pStyle w:val="a7"/>
        <w:spacing w:before="0" w:beforeAutospacing="0" w:after="0" w:afterAutospacing="0"/>
        <w:jc w:val="both"/>
        <w:rPr>
          <w:color w:val="000000"/>
        </w:rPr>
      </w:pPr>
      <w:r>
        <w:t xml:space="preserve">      </w:t>
      </w:r>
      <w:r w:rsidR="007A5486" w:rsidRPr="008E39A6">
        <w:t>Работу секции рекомендуем</w:t>
      </w:r>
      <w:r w:rsidR="008E39A6" w:rsidRPr="008E39A6">
        <w:t xml:space="preserve">   проводить в </w:t>
      </w:r>
      <w:r w:rsidR="007A5486" w:rsidRPr="008E39A6">
        <w:t>формате обсуждения</w:t>
      </w:r>
      <w:r w:rsidR="008E39A6" w:rsidRPr="008E39A6">
        <w:t>, круглых</w:t>
      </w:r>
      <w:r w:rsidR="002A1E08" w:rsidRPr="008E39A6">
        <w:t xml:space="preserve"> стол</w:t>
      </w:r>
      <w:r w:rsidR="008E39A6" w:rsidRPr="008E39A6">
        <w:t>ов</w:t>
      </w:r>
      <w:r w:rsidR="002A1E08" w:rsidRPr="008E39A6">
        <w:t xml:space="preserve"> </w:t>
      </w:r>
      <w:r w:rsidR="008E39A6" w:rsidRPr="008E39A6">
        <w:rPr>
          <w:color w:val="000000"/>
        </w:rPr>
        <w:t>панельных дискуссий</w:t>
      </w:r>
      <w:r w:rsidR="008E39A6" w:rsidRPr="008E39A6">
        <w:rPr>
          <w:color w:val="000000"/>
        </w:rPr>
        <w:t xml:space="preserve"> по актуальным проблемам реализации ФГОС НОО</w:t>
      </w:r>
      <w:r w:rsidR="008E39A6">
        <w:rPr>
          <w:color w:val="000000"/>
        </w:rPr>
        <w:t>.</w:t>
      </w:r>
      <w:r w:rsidR="00FF1106">
        <w:rPr>
          <w:color w:val="000000"/>
        </w:rPr>
        <w:t xml:space="preserve"> Для муниципальных образований, в которых работает более 30 учителей начальных </w:t>
      </w:r>
      <w:proofErr w:type="gramStart"/>
      <w:r w:rsidR="007A5486">
        <w:rPr>
          <w:color w:val="000000"/>
        </w:rPr>
        <w:t xml:space="preserve">классов,  </w:t>
      </w:r>
      <w:r w:rsidR="00FF1106">
        <w:rPr>
          <w:color w:val="000000"/>
        </w:rPr>
        <w:t xml:space="preserve"> </w:t>
      </w:r>
      <w:proofErr w:type="gramEnd"/>
      <w:r w:rsidR="00FF1106">
        <w:rPr>
          <w:color w:val="000000"/>
        </w:rPr>
        <w:t>возможно веерное  построение августовской конференции: пленарное заседание, на котором  будут  рассмотрены вопросы  достижения планируемых результатов, затем  работы секций в формате  круглых слов, мастер-классов, педагогических мастерских, встреч с интересными людьми, панельных дискуссий  и т.д.</w:t>
      </w:r>
    </w:p>
    <w:p w:rsidR="00AC5BDF" w:rsidRDefault="007A5486" w:rsidP="008E39A6">
      <w:pPr>
        <w:pStyle w:val="a7"/>
        <w:spacing w:before="0" w:beforeAutospacing="0" w:after="0" w:afterAutospacing="0"/>
        <w:jc w:val="both"/>
      </w:pPr>
      <w:r>
        <w:rPr>
          <w:color w:val="000000"/>
        </w:rPr>
        <w:t xml:space="preserve">      </w:t>
      </w:r>
      <w:r w:rsidR="00FF1106">
        <w:rPr>
          <w:color w:val="000000"/>
        </w:rPr>
        <w:t xml:space="preserve">Целесообразно включить   в программу   секции   </w:t>
      </w:r>
      <w:r>
        <w:rPr>
          <w:color w:val="000000"/>
        </w:rPr>
        <w:t xml:space="preserve">обсуждение вопроса </w:t>
      </w:r>
      <w:r w:rsidRPr="008E39A6">
        <w:t>по</w:t>
      </w:r>
      <w:r w:rsidR="00AC5BDF" w:rsidRPr="008E39A6">
        <w:t xml:space="preserve"> интеграции молодых специалистов в образовательную систему дошкольной организации, их методическом сопровождении, выступления самих молодых специалистов.</w:t>
      </w:r>
    </w:p>
    <w:p w:rsidR="007A5486" w:rsidRPr="008E39A6" w:rsidRDefault="007A5486" w:rsidP="008E39A6">
      <w:pPr>
        <w:pStyle w:val="a7"/>
        <w:spacing w:before="0" w:beforeAutospacing="0" w:after="0" w:afterAutospacing="0"/>
        <w:jc w:val="both"/>
        <w:rPr>
          <w:color w:val="000000"/>
        </w:rPr>
      </w:pPr>
      <w:r>
        <w:lastRenderedPageBreak/>
        <w:t xml:space="preserve">   Кроме того, в   программу секции следует включить вопросы, связанные с </w:t>
      </w:r>
      <w:proofErr w:type="gramStart"/>
      <w:r>
        <w:t xml:space="preserve">изменением </w:t>
      </w:r>
      <w:r w:rsidR="0031766D">
        <w:t xml:space="preserve"> учебного</w:t>
      </w:r>
      <w:proofErr w:type="gramEnd"/>
      <w:r w:rsidR="0031766D">
        <w:t xml:space="preserve"> плана НОО и требований к структуре рабочих программ по предметам и внеурочной деятельности ( Приказ </w:t>
      </w:r>
      <w:proofErr w:type="spellStart"/>
      <w:r w:rsidR="0031766D">
        <w:t>МОиН</w:t>
      </w:r>
      <w:proofErr w:type="spellEnd"/>
      <w:r w:rsidR="0031766D">
        <w:t xml:space="preserve"> РФ от31.12.2015 № 1576).</w:t>
      </w:r>
      <w:bookmarkStart w:id="0" w:name="_GoBack"/>
      <w:bookmarkEnd w:id="0"/>
    </w:p>
    <w:p w:rsidR="00AC5BDF" w:rsidRPr="00AC5BDF" w:rsidRDefault="006832C4" w:rsidP="0068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</w:t>
      </w:r>
      <w:r w:rsidR="002A1E08">
        <w:rPr>
          <w:rFonts w:ascii="Times New Roman" w:hAnsi="Times New Roman" w:cs="Times New Roman"/>
          <w:sz w:val="24"/>
          <w:szCs w:val="24"/>
        </w:rPr>
        <w:t>ругие а</w:t>
      </w:r>
      <w:r w:rsidR="00AC5BDF" w:rsidRPr="00AC5BDF">
        <w:rPr>
          <w:rFonts w:ascii="Times New Roman" w:hAnsi="Times New Roman" w:cs="Times New Roman"/>
          <w:sz w:val="24"/>
          <w:szCs w:val="24"/>
        </w:rPr>
        <w:t xml:space="preserve">ктуальные для развития </w:t>
      </w:r>
      <w:r w:rsidR="00367FC4">
        <w:rPr>
          <w:rFonts w:ascii="Times New Roman" w:hAnsi="Times New Roman" w:cs="Times New Roman"/>
          <w:sz w:val="24"/>
          <w:szCs w:val="24"/>
        </w:rPr>
        <w:t xml:space="preserve">уровня начального </w:t>
      </w:r>
      <w:r w:rsidR="007A5486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7A5486" w:rsidRPr="00AC5BDF">
        <w:rPr>
          <w:rFonts w:ascii="Times New Roman" w:hAnsi="Times New Roman" w:cs="Times New Roman"/>
          <w:sz w:val="24"/>
          <w:szCs w:val="24"/>
        </w:rPr>
        <w:t>образования</w:t>
      </w:r>
      <w:r w:rsidR="00AC5BDF" w:rsidRPr="00AC5BDF">
        <w:rPr>
          <w:rFonts w:ascii="Times New Roman" w:hAnsi="Times New Roman" w:cs="Times New Roman"/>
          <w:sz w:val="24"/>
          <w:szCs w:val="24"/>
        </w:rPr>
        <w:t xml:space="preserve"> темы</w:t>
      </w:r>
      <w:r w:rsidR="002A1E08">
        <w:rPr>
          <w:rFonts w:ascii="Times New Roman" w:hAnsi="Times New Roman" w:cs="Times New Roman"/>
          <w:sz w:val="24"/>
          <w:szCs w:val="24"/>
        </w:rPr>
        <w:t>, которые могут быть включены в программу</w:t>
      </w:r>
      <w:r w:rsidR="00AC5BDF" w:rsidRPr="00AC5BDF">
        <w:rPr>
          <w:rFonts w:ascii="Times New Roman" w:hAnsi="Times New Roman" w:cs="Times New Roman"/>
          <w:sz w:val="24"/>
          <w:szCs w:val="24"/>
        </w:rPr>
        <w:t>:</w:t>
      </w:r>
    </w:p>
    <w:p w:rsidR="00AC5BDF" w:rsidRPr="00AC5BDF" w:rsidRDefault="00AC5BDF" w:rsidP="000306D3">
      <w:pPr>
        <w:pStyle w:val="a4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 xml:space="preserve">процедура оценки качества </w:t>
      </w:r>
      <w:r w:rsidR="00367FC4">
        <w:rPr>
          <w:rFonts w:ascii="Times New Roman" w:hAnsi="Times New Roman" w:cs="Times New Roman"/>
          <w:sz w:val="24"/>
          <w:szCs w:val="24"/>
        </w:rPr>
        <w:t xml:space="preserve">начального общего </w:t>
      </w:r>
      <w:r w:rsidRPr="00AC5BDF">
        <w:rPr>
          <w:rFonts w:ascii="Times New Roman" w:hAnsi="Times New Roman" w:cs="Times New Roman"/>
          <w:sz w:val="24"/>
          <w:szCs w:val="24"/>
        </w:rPr>
        <w:t xml:space="preserve">образования на </w:t>
      </w:r>
      <w:r w:rsidR="007A5486" w:rsidRPr="00AC5BDF">
        <w:rPr>
          <w:rFonts w:ascii="Times New Roman" w:hAnsi="Times New Roman" w:cs="Times New Roman"/>
          <w:sz w:val="24"/>
          <w:szCs w:val="24"/>
        </w:rPr>
        <w:t>уровне муниципалитета</w:t>
      </w:r>
      <w:r w:rsidRPr="00AC5BD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BDF">
        <w:rPr>
          <w:rFonts w:ascii="Times New Roman" w:hAnsi="Times New Roman" w:cs="Times New Roman"/>
          <w:sz w:val="24"/>
          <w:szCs w:val="24"/>
        </w:rPr>
        <w:t>результаты</w:t>
      </w:r>
      <w:r w:rsidR="002A1E08">
        <w:rPr>
          <w:rFonts w:ascii="Times New Roman" w:hAnsi="Times New Roman" w:cs="Times New Roman"/>
          <w:sz w:val="24"/>
          <w:szCs w:val="24"/>
        </w:rPr>
        <w:t xml:space="preserve"> этого года</w:t>
      </w:r>
      <w:r w:rsidRPr="00AC5BDF">
        <w:rPr>
          <w:rFonts w:ascii="Times New Roman" w:hAnsi="Times New Roman" w:cs="Times New Roman"/>
          <w:sz w:val="24"/>
          <w:szCs w:val="24"/>
        </w:rPr>
        <w:t xml:space="preserve">, траектории развития и </w:t>
      </w:r>
      <w:r w:rsidR="002A1E08">
        <w:rPr>
          <w:rFonts w:ascii="Times New Roman" w:hAnsi="Times New Roman" w:cs="Times New Roman"/>
          <w:sz w:val="24"/>
          <w:szCs w:val="24"/>
        </w:rPr>
        <w:t>планирование работы</w:t>
      </w:r>
      <w:r w:rsidRPr="00AC5BDF">
        <w:rPr>
          <w:rFonts w:ascii="Times New Roman" w:hAnsi="Times New Roman" w:cs="Times New Roman"/>
          <w:sz w:val="24"/>
          <w:szCs w:val="24"/>
        </w:rPr>
        <w:t xml:space="preserve"> по устранению дефицитов;</w:t>
      </w:r>
    </w:p>
    <w:p w:rsidR="00AC5BDF" w:rsidRPr="00AC5BDF" w:rsidRDefault="00AC5BDF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организация преемственности дошкольного и начального общего образования через системно-</w:t>
      </w:r>
      <w:proofErr w:type="spellStart"/>
      <w:r w:rsidRPr="00AC5BD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C5BDF">
        <w:rPr>
          <w:rFonts w:ascii="Times New Roman" w:hAnsi="Times New Roman" w:cs="Times New Roman"/>
          <w:sz w:val="24"/>
          <w:szCs w:val="24"/>
        </w:rPr>
        <w:t xml:space="preserve"> подход в соответствии с требованиями ФГОС ДО и ФГОС НОО;</w:t>
      </w:r>
    </w:p>
    <w:p w:rsidR="00AC5BDF" w:rsidRDefault="006832C4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детьми </w:t>
      </w:r>
      <w:proofErr w:type="gramStart"/>
      <w:r w:rsidR="007A5486">
        <w:rPr>
          <w:rFonts w:ascii="Times New Roman" w:hAnsi="Times New Roman" w:cs="Times New Roman"/>
          <w:sz w:val="24"/>
          <w:szCs w:val="24"/>
        </w:rPr>
        <w:t>младшего  школьного</w:t>
      </w:r>
      <w:proofErr w:type="gramEnd"/>
      <w:r w:rsidR="007A5486">
        <w:rPr>
          <w:rFonts w:ascii="Times New Roman" w:hAnsi="Times New Roman" w:cs="Times New Roman"/>
          <w:sz w:val="24"/>
          <w:szCs w:val="24"/>
        </w:rPr>
        <w:t xml:space="preserve"> </w:t>
      </w:r>
      <w:r w:rsidR="007A5486" w:rsidRPr="00AC5BDF">
        <w:rPr>
          <w:rFonts w:ascii="Times New Roman" w:hAnsi="Times New Roman" w:cs="Times New Roman"/>
          <w:sz w:val="24"/>
          <w:szCs w:val="24"/>
        </w:rPr>
        <w:t>возраста</w:t>
      </w:r>
      <w:r w:rsidR="00AC5BDF" w:rsidRPr="00AC5BDF">
        <w:rPr>
          <w:rFonts w:ascii="Times New Roman" w:hAnsi="Times New Roman" w:cs="Times New Roman"/>
          <w:sz w:val="24"/>
          <w:szCs w:val="24"/>
        </w:rPr>
        <w:t>, имеющими признаки одаренности (выявление и сопровождение);</w:t>
      </w:r>
    </w:p>
    <w:p w:rsidR="006870A3" w:rsidRPr="00AC5BDF" w:rsidRDefault="006870A3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ормативные документы по использованию УМК в начальной школе. Электронный учебник.</w:t>
      </w:r>
    </w:p>
    <w:p w:rsidR="006832C4" w:rsidRDefault="00AC5BDF" w:rsidP="006832C4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разработка индивидуальных образовательных маршрутов для де</w:t>
      </w:r>
      <w:r w:rsidR="006832C4">
        <w:rPr>
          <w:rFonts w:ascii="Times New Roman" w:hAnsi="Times New Roman" w:cs="Times New Roman"/>
          <w:sz w:val="24"/>
          <w:szCs w:val="24"/>
        </w:rPr>
        <w:t xml:space="preserve">тей с трудностями </w:t>
      </w:r>
      <w:proofErr w:type="gramStart"/>
      <w:r w:rsidR="006832C4">
        <w:rPr>
          <w:rFonts w:ascii="Times New Roman" w:hAnsi="Times New Roman" w:cs="Times New Roman"/>
          <w:sz w:val="24"/>
          <w:szCs w:val="24"/>
        </w:rPr>
        <w:t>освоения  ООП</w:t>
      </w:r>
      <w:proofErr w:type="gramEnd"/>
      <w:r w:rsidRPr="00AC5BDF">
        <w:rPr>
          <w:rFonts w:ascii="Times New Roman" w:hAnsi="Times New Roman" w:cs="Times New Roman"/>
          <w:sz w:val="24"/>
          <w:szCs w:val="24"/>
        </w:rPr>
        <w:t xml:space="preserve"> (практика применения).</w:t>
      </w:r>
    </w:p>
    <w:p w:rsidR="00807D2A" w:rsidRPr="006832C4" w:rsidRDefault="00807D2A" w:rsidP="006832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832C4">
        <w:rPr>
          <w:rFonts w:ascii="Times New Roman" w:hAnsi="Times New Roman" w:cs="Times New Roman"/>
          <w:sz w:val="24"/>
          <w:szCs w:val="24"/>
        </w:rPr>
        <w:t>В завершении каждого выступления самому докладчику или модератору рекомендуем подвести итог с обозначением связи и значимости выбранной темы для реализации требований Стандарта на практике.</w:t>
      </w:r>
    </w:p>
    <w:p w:rsidR="00B15EF0" w:rsidRPr="00AC5BDF" w:rsidRDefault="001F7A6A" w:rsidP="006870A3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 xml:space="preserve">В заключении </w:t>
      </w:r>
      <w:r w:rsidR="00807D2A" w:rsidRPr="00AC5BDF">
        <w:rPr>
          <w:rFonts w:ascii="Times New Roman" w:hAnsi="Times New Roman" w:cs="Times New Roman"/>
          <w:sz w:val="24"/>
          <w:szCs w:val="24"/>
        </w:rPr>
        <w:t>секции рекомендуем</w:t>
      </w:r>
      <w:r w:rsidRPr="00AC5BDF">
        <w:rPr>
          <w:rFonts w:ascii="Times New Roman" w:hAnsi="Times New Roman" w:cs="Times New Roman"/>
          <w:sz w:val="24"/>
          <w:szCs w:val="24"/>
        </w:rPr>
        <w:t xml:space="preserve"> обратиться к перспективам (возможно в формате круглого стола</w:t>
      </w:r>
      <w:r w:rsidR="002A1E08">
        <w:rPr>
          <w:rFonts w:ascii="Times New Roman" w:hAnsi="Times New Roman" w:cs="Times New Roman"/>
          <w:sz w:val="24"/>
          <w:szCs w:val="24"/>
        </w:rPr>
        <w:t xml:space="preserve"> или групповой дискуссии</w:t>
      </w:r>
      <w:r w:rsidRPr="00AC5BDF">
        <w:rPr>
          <w:rFonts w:ascii="Times New Roman" w:hAnsi="Times New Roman" w:cs="Times New Roman"/>
          <w:sz w:val="24"/>
          <w:szCs w:val="24"/>
        </w:rPr>
        <w:t xml:space="preserve">) развития </w:t>
      </w:r>
      <w:proofErr w:type="gramStart"/>
      <w:r w:rsidR="00367FC4">
        <w:rPr>
          <w:rFonts w:ascii="Times New Roman" w:hAnsi="Times New Roman" w:cs="Times New Roman"/>
          <w:sz w:val="24"/>
          <w:szCs w:val="24"/>
        </w:rPr>
        <w:t>начального  общего</w:t>
      </w:r>
      <w:proofErr w:type="gramEnd"/>
      <w:r w:rsidR="00367FC4">
        <w:rPr>
          <w:rFonts w:ascii="Times New Roman" w:hAnsi="Times New Roman" w:cs="Times New Roman"/>
          <w:sz w:val="24"/>
          <w:szCs w:val="24"/>
        </w:rPr>
        <w:t xml:space="preserve"> образования в условиях реализации ФГОС НОО</w:t>
      </w:r>
      <w:r w:rsidR="00B15EF0" w:rsidRPr="00AC5BDF">
        <w:rPr>
          <w:rFonts w:ascii="Times New Roman" w:hAnsi="Times New Roman" w:cs="Times New Roman"/>
          <w:sz w:val="24"/>
          <w:szCs w:val="24"/>
        </w:rPr>
        <w:t xml:space="preserve"> в вашем МО на ближайший г</w:t>
      </w:r>
      <w:r w:rsidR="006870A3">
        <w:rPr>
          <w:rFonts w:ascii="Times New Roman" w:hAnsi="Times New Roman" w:cs="Times New Roman"/>
          <w:sz w:val="24"/>
          <w:szCs w:val="24"/>
        </w:rPr>
        <w:t>од, а также предложены м</w:t>
      </w:r>
      <w:r w:rsidR="006870A3">
        <w:rPr>
          <w:rFonts w:ascii="Times New Roman" w:hAnsi="Times New Roman" w:cs="Times New Roman"/>
          <w:sz w:val="24"/>
          <w:szCs w:val="24"/>
        </w:rPr>
        <w:t>етодические рекомендации по анализу результатов внутри образовательной организации и коррекции ВСОКО</w:t>
      </w:r>
    </w:p>
    <w:p w:rsidR="00AC5BDF" w:rsidRPr="00AC5BDF" w:rsidRDefault="00AC5BDF" w:rsidP="002A1E08">
      <w:pPr>
        <w:rPr>
          <w:rFonts w:ascii="Times New Roman" w:hAnsi="Times New Roman" w:cs="Times New Roman"/>
          <w:i/>
          <w:sz w:val="24"/>
          <w:szCs w:val="24"/>
        </w:rPr>
      </w:pPr>
    </w:p>
    <w:sectPr w:rsidR="00AC5BDF" w:rsidRPr="00AC5BDF" w:rsidSect="00AC5B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20311"/>
    <w:multiLevelType w:val="hybridMultilevel"/>
    <w:tmpl w:val="5296CDD4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2D5A60"/>
    <w:multiLevelType w:val="hybridMultilevel"/>
    <w:tmpl w:val="D890A316"/>
    <w:lvl w:ilvl="0" w:tplc="14CE6D7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1266127C"/>
    <w:multiLevelType w:val="hybridMultilevel"/>
    <w:tmpl w:val="BE822A26"/>
    <w:lvl w:ilvl="0" w:tplc="627A5C7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8066F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88DA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4A4B5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48B9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A8DA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C28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8DA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AE68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8810E61"/>
    <w:multiLevelType w:val="hybridMultilevel"/>
    <w:tmpl w:val="3CD2B2BA"/>
    <w:lvl w:ilvl="0" w:tplc="4080CA02">
      <w:start w:val="1"/>
      <w:numFmt w:val="decimal"/>
      <w:lvlText w:val="%1."/>
      <w:lvlJc w:val="left"/>
      <w:pPr>
        <w:ind w:left="928" w:hanging="360"/>
      </w:pPr>
      <w:rPr>
        <w:rFonts w:eastAsia="+mj-ea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A1D625C"/>
    <w:multiLevelType w:val="hybridMultilevel"/>
    <w:tmpl w:val="26E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67FC1"/>
    <w:multiLevelType w:val="hybridMultilevel"/>
    <w:tmpl w:val="64465A04"/>
    <w:lvl w:ilvl="0" w:tplc="401AB5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106C7"/>
    <w:multiLevelType w:val="hybridMultilevel"/>
    <w:tmpl w:val="D34CAF84"/>
    <w:lvl w:ilvl="0" w:tplc="0F488E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0F28"/>
    <w:multiLevelType w:val="hybridMultilevel"/>
    <w:tmpl w:val="3254376C"/>
    <w:lvl w:ilvl="0" w:tplc="8A4CF8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B053A"/>
    <w:multiLevelType w:val="hybridMultilevel"/>
    <w:tmpl w:val="4E78C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0A719E"/>
    <w:multiLevelType w:val="hybridMultilevel"/>
    <w:tmpl w:val="27EE4A34"/>
    <w:lvl w:ilvl="0" w:tplc="C0981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6A44F87"/>
    <w:multiLevelType w:val="hybridMultilevel"/>
    <w:tmpl w:val="160E7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90208"/>
    <w:multiLevelType w:val="hybridMultilevel"/>
    <w:tmpl w:val="7354B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F1"/>
    <w:rsid w:val="000306D3"/>
    <w:rsid w:val="00196827"/>
    <w:rsid w:val="001F7A6A"/>
    <w:rsid w:val="002A1E08"/>
    <w:rsid w:val="002D6240"/>
    <w:rsid w:val="0031766D"/>
    <w:rsid w:val="00367FC4"/>
    <w:rsid w:val="003B09F6"/>
    <w:rsid w:val="004721DC"/>
    <w:rsid w:val="006832C4"/>
    <w:rsid w:val="006870A3"/>
    <w:rsid w:val="006B04BC"/>
    <w:rsid w:val="007772F1"/>
    <w:rsid w:val="007A5486"/>
    <w:rsid w:val="00807D2A"/>
    <w:rsid w:val="008E39A6"/>
    <w:rsid w:val="008E6A60"/>
    <w:rsid w:val="00A85E8B"/>
    <w:rsid w:val="00AC5BDF"/>
    <w:rsid w:val="00AF31A1"/>
    <w:rsid w:val="00B15EF0"/>
    <w:rsid w:val="00B5217C"/>
    <w:rsid w:val="00B61F06"/>
    <w:rsid w:val="00B96071"/>
    <w:rsid w:val="00BB777A"/>
    <w:rsid w:val="00D93F01"/>
    <w:rsid w:val="00DB277D"/>
    <w:rsid w:val="00DF60F1"/>
    <w:rsid w:val="00E4658C"/>
    <w:rsid w:val="00EE5F28"/>
    <w:rsid w:val="00F918B3"/>
    <w:rsid w:val="00FB010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F7FF-6F45-4674-84F1-2D2F2A62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7A6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F7A6A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F7A6A"/>
    <w:rPr>
      <w:sz w:val="20"/>
      <w:szCs w:val="20"/>
    </w:rPr>
  </w:style>
  <w:style w:type="paragraph" w:styleId="a6">
    <w:name w:val="List Paragraph"/>
    <w:basedOn w:val="a"/>
    <w:uiPriority w:val="34"/>
    <w:qFormat/>
    <w:rsid w:val="00AC5BD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B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Герасименко</dc:creator>
  <cp:keywords/>
  <dc:description/>
  <cp:lastModifiedBy>Галина Стаселович</cp:lastModifiedBy>
  <cp:revision>5</cp:revision>
  <dcterms:created xsi:type="dcterms:W3CDTF">2016-07-30T09:23:00Z</dcterms:created>
  <dcterms:modified xsi:type="dcterms:W3CDTF">2016-07-30T12:52:00Z</dcterms:modified>
</cp:coreProperties>
</file>